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B4" w:rsidRDefault="005C35B4" w:rsidP="005C35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2</w:t>
      </w:r>
    </w:p>
    <w:p w:rsidR="005C35B4" w:rsidRDefault="005C35B4" w:rsidP="005C35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POSIEDZENIA UCZELNIANEGO ZESPOŁU</w:t>
      </w:r>
    </w:p>
    <w:p w:rsidR="005C35B4" w:rsidRDefault="005C35B4" w:rsidP="005C35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ZAPEWNIANIA JAKOŚCI KSZTAŁCENIA</w:t>
      </w:r>
    </w:p>
    <w:p w:rsidR="005C35B4" w:rsidRDefault="005C35B4" w:rsidP="005C35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DNIU 26 listopada 2015 r.</w:t>
      </w:r>
    </w:p>
    <w:p w:rsidR="005C35B4" w:rsidRDefault="005C35B4" w:rsidP="005C35B4">
      <w:pPr>
        <w:spacing w:after="0"/>
        <w:jc w:val="center"/>
        <w:rPr>
          <w:rFonts w:ascii="Times New Roman" w:hAnsi="Times New Roman"/>
        </w:rPr>
      </w:pPr>
    </w:p>
    <w:p w:rsidR="005C35B4" w:rsidRDefault="005C35B4" w:rsidP="005C35B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spotkaniu udział wzięli:</w:t>
      </w:r>
    </w:p>
    <w:p w:rsidR="005C35B4" w:rsidRDefault="005C35B4" w:rsidP="005C35B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dr hab. Paweł Stępień</w:t>
      </w:r>
      <w:r w:rsidR="00672A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Pełnomocnik Rektora ds. Jakości Kształcenia, Przewodniczący UZZJK</w:t>
      </w:r>
    </w:p>
    <w:p w:rsidR="005C35B4" w:rsidRDefault="005C35B4" w:rsidP="005C35B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dr hab. Jacek Jakubowski – Wydział Matematyki, Informatyki i Mechaniki</w:t>
      </w:r>
    </w:p>
    <w:p w:rsidR="005C35B4" w:rsidRDefault="005C35B4" w:rsidP="005C35B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hab. Jakub Urbanik – Wydział Prawa i Administracji</w:t>
      </w:r>
    </w:p>
    <w:p w:rsidR="005C35B4" w:rsidRDefault="005C35B4" w:rsidP="005C35B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Grażyna Czetwertyńska – Wydział „Artes Liberales”</w:t>
      </w:r>
    </w:p>
    <w:p w:rsidR="005C35B4" w:rsidRDefault="005C35B4" w:rsidP="005C35B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Agnieszka Janiak-Jasińska – Wydział Historyczny</w:t>
      </w:r>
    </w:p>
    <w:p w:rsidR="005C35B4" w:rsidRDefault="005C35B4" w:rsidP="005C35B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Tomasz Sobierajski – Wydział Stosowanych Nauk Społecznych i Resocjalizacji</w:t>
      </w:r>
    </w:p>
    <w:p w:rsidR="005C35B4" w:rsidRDefault="005C35B4" w:rsidP="005C35B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Marcin Darecki – przedstawiciel doktorantów, Wydział Zarządzania</w:t>
      </w:r>
    </w:p>
    <w:p w:rsidR="005C35B4" w:rsidRDefault="005C35B4" w:rsidP="00672AC4">
      <w:pPr>
        <w:spacing w:after="0"/>
        <w:jc w:val="both"/>
        <w:rPr>
          <w:rFonts w:ascii="Times New Roman" w:hAnsi="Times New Roman"/>
        </w:rPr>
      </w:pPr>
    </w:p>
    <w:p w:rsidR="005C35B4" w:rsidRDefault="005C35B4" w:rsidP="005C35B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Goście:</w:t>
      </w:r>
    </w:p>
    <w:p w:rsidR="005C35B4" w:rsidRDefault="005C35B4" w:rsidP="005C35B4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Agata Wroczyńska – Kierownik Biura ds. Jakości Kształcenia</w:t>
      </w:r>
    </w:p>
    <w:p w:rsidR="005C35B4" w:rsidRDefault="005C35B4" w:rsidP="005C35B4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Michał Goszczyński – Przewodniczący ZSD UW</w:t>
      </w:r>
    </w:p>
    <w:p w:rsidR="005C35B4" w:rsidRDefault="005C35B4" w:rsidP="005C35B4">
      <w:pPr>
        <w:spacing w:after="0"/>
        <w:ind w:left="720"/>
        <w:jc w:val="both"/>
        <w:rPr>
          <w:rFonts w:ascii="Times New Roman" w:hAnsi="Times New Roman"/>
        </w:rPr>
      </w:pPr>
    </w:p>
    <w:p w:rsidR="005C35B4" w:rsidRDefault="005C35B4" w:rsidP="005C35B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Nieobecni:</w:t>
      </w:r>
    </w:p>
    <w:p w:rsidR="00581075" w:rsidRDefault="005C35B4" w:rsidP="005C35B4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dr hab. Marta </w:t>
      </w:r>
      <w:r w:rsidR="00581075">
        <w:rPr>
          <w:rFonts w:ascii="Times New Roman" w:hAnsi="Times New Roman"/>
        </w:rPr>
        <w:t>Kicińska-Habior</w:t>
      </w:r>
      <w:r w:rsidR="00672AC4">
        <w:rPr>
          <w:rFonts w:ascii="Times New Roman" w:hAnsi="Times New Roman"/>
        </w:rPr>
        <w:t xml:space="preserve"> –</w:t>
      </w:r>
      <w:r w:rsidR="00581075">
        <w:rPr>
          <w:rFonts w:ascii="Times New Roman" w:hAnsi="Times New Roman"/>
        </w:rPr>
        <w:t xml:space="preserve"> Prorektor ds. studentów i jakości kształcenia</w:t>
      </w:r>
    </w:p>
    <w:p w:rsidR="005C35B4" w:rsidRDefault="005C35B4" w:rsidP="005C35B4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dr hab. Andrzej Kowalczyk – Wydział Polonistyki</w:t>
      </w:r>
    </w:p>
    <w:p w:rsidR="005C35B4" w:rsidRDefault="005C35B4" w:rsidP="005C35B4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hab. Izabella Łęcka – Wydział Geografii i Studiów Regionalnych</w:t>
      </w:r>
    </w:p>
    <w:p w:rsidR="00581075" w:rsidRDefault="00581075" w:rsidP="005C35B4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hab. Ewa Marciniak</w:t>
      </w:r>
      <w:r w:rsidR="00672AC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Wydział Dziennikarstwa i Nauk Politycznych</w:t>
      </w:r>
    </w:p>
    <w:p w:rsidR="005C35B4" w:rsidRDefault="005C35B4" w:rsidP="005C35B4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Mikołaj Jasiński – Kierownik Pracowni Ewaluacji Jakości Kształcenia</w:t>
      </w:r>
    </w:p>
    <w:p w:rsidR="005C35B4" w:rsidRDefault="005C35B4" w:rsidP="005C35B4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Sławomir Maskiewicz – Szkoła Języków Obcych</w:t>
      </w:r>
    </w:p>
    <w:p w:rsidR="005C35B4" w:rsidRDefault="005C35B4" w:rsidP="005C35B4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Walery Stasiak – przedstawiciel studentów</w:t>
      </w:r>
    </w:p>
    <w:p w:rsidR="005C35B4" w:rsidRPr="00EF2E61" w:rsidRDefault="005C35B4" w:rsidP="005C35B4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Adam Harchi</w:t>
      </w:r>
      <w:r w:rsidR="00672AC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przedstawiciel  studentów</w:t>
      </w:r>
    </w:p>
    <w:p w:rsidR="005C35B4" w:rsidRDefault="005C35B4" w:rsidP="005C35B4">
      <w:pPr>
        <w:spacing w:after="0"/>
        <w:ind w:left="360"/>
        <w:jc w:val="both"/>
        <w:rPr>
          <w:rFonts w:ascii="Times New Roman" w:hAnsi="Times New Roman"/>
        </w:rPr>
      </w:pPr>
    </w:p>
    <w:p w:rsidR="005C35B4" w:rsidRDefault="00672AC4" w:rsidP="005C35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Porządek</w:t>
      </w:r>
      <w:r w:rsidR="005C35B4">
        <w:rPr>
          <w:rFonts w:ascii="Times New Roman" w:hAnsi="Times New Roman"/>
        </w:rPr>
        <w:t xml:space="preserve"> spotkania:</w:t>
      </w:r>
      <w:r w:rsidR="005C35B4">
        <w:rPr>
          <w:rFonts w:ascii="Times New Roman" w:hAnsi="Times New Roman"/>
          <w:color w:val="000000"/>
        </w:rPr>
        <w:t> </w:t>
      </w:r>
    </w:p>
    <w:p w:rsidR="005C35B4" w:rsidRPr="00EF2E61" w:rsidRDefault="005C35B4" w:rsidP="005C35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2E61">
        <w:rPr>
          <w:rFonts w:ascii="Times New Roman" w:hAnsi="Times New Roman"/>
          <w:color w:val="000000"/>
          <w:sz w:val="24"/>
          <w:szCs w:val="24"/>
        </w:rPr>
        <w:t xml:space="preserve">1) Zmiany aktów prawnych Uniwersytetu Warszawskiego dotyczących zapewniania jakości kształcenia. </w:t>
      </w:r>
    </w:p>
    <w:p w:rsidR="005C35B4" w:rsidRPr="00EF2E61" w:rsidRDefault="005C35B4" w:rsidP="005C35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2E61">
        <w:rPr>
          <w:rFonts w:ascii="Times New Roman" w:hAnsi="Times New Roman"/>
          <w:color w:val="000000"/>
          <w:sz w:val="24"/>
          <w:szCs w:val="24"/>
        </w:rPr>
        <w:t>2) Informacja o Dziesiątym Forum Zapewniania Jakości w Londynie (19-21 listopada 2015).</w:t>
      </w:r>
    </w:p>
    <w:p w:rsidR="005C35B4" w:rsidRPr="00EF2E61" w:rsidRDefault="005C35B4" w:rsidP="005C35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2E61">
        <w:rPr>
          <w:rFonts w:ascii="Times New Roman" w:hAnsi="Times New Roman"/>
          <w:color w:val="000000"/>
          <w:sz w:val="24"/>
          <w:szCs w:val="24"/>
        </w:rPr>
        <w:t>3) Bieżące działania związane z zapewnianiem jakości kształcenia na UW.</w:t>
      </w:r>
    </w:p>
    <w:p w:rsidR="005C35B4" w:rsidRDefault="005C35B4" w:rsidP="00043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2E61">
        <w:rPr>
          <w:rFonts w:ascii="Times New Roman" w:hAnsi="Times New Roman"/>
          <w:color w:val="000000"/>
          <w:sz w:val="24"/>
          <w:szCs w:val="24"/>
        </w:rPr>
        <w:t xml:space="preserve">4) Wolne wnioski. </w:t>
      </w:r>
    </w:p>
    <w:p w:rsidR="000430A3" w:rsidRPr="000430A3" w:rsidRDefault="000430A3" w:rsidP="00043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35B4" w:rsidRPr="0041072A" w:rsidRDefault="0028259B" w:rsidP="000430A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072A">
        <w:rPr>
          <w:rFonts w:ascii="Times New Roman" w:hAnsi="Times New Roman"/>
          <w:color w:val="000000"/>
          <w:sz w:val="24"/>
          <w:szCs w:val="24"/>
        </w:rPr>
        <w:t>Prof. P. Stępień przywitał zebranych</w:t>
      </w:r>
      <w:r w:rsidR="00687B23" w:rsidRPr="0041072A">
        <w:rPr>
          <w:rFonts w:ascii="Times New Roman" w:hAnsi="Times New Roman"/>
          <w:color w:val="000000"/>
          <w:sz w:val="24"/>
          <w:szCs w:val="24"/>
        </w:rPr>
        <w:t xml:space="preserve"> i poinformował o zmianie w </w:t>
      </w:r>
      <w:r w:rsidR="0041072A" w:rsidRPr="0041072A">
        <w:rPr>
          <w:rFonts w:ascii="Times New Roman" w:hAnsi="Times New Roman"/>
          <w:color w:val="000000"/>
          <w:sz w:val="24"/>
          <w:szCs w:val="24"/>
        </w:rPr>
        <w:t>porządku spotkania. P</w:t>
      </w:r>
      <w:r w:rsidR="00687B23" w:rsidRPr="0041072A">
        <w:rPr>
          <w:rFonts w:ascii="Times New Roman" w:hAnsi="Times New Roman"/>
          <w:color w:val="000000"/>
          <w:sz w:val="24"/>
          <w:szCs w:val="24"/>
        </w:rPr>
        <w:t>osiedzenie rozpocznie się od przedstawienia informacji z Dziesiątego Forum Jakości w Londynie, następnie</w:t>
      </w:r>
      <w:r w:rsidR="0041072A" w:rsidRPr="0041072A">
        <w:rPr>
          <w:rFonts w:ascii="Times New Roman" w:hAnsi="Times New Roman"/>
          <w:color w:val="000000"/>
          <w:sz w:val="24"/>
          <w:szCs w:val="24"/>
        </w:rPr>
        <w:t xml:space="preserve"> przedstawione zostaną</w:t>
      </w:r>
      <w:r w:rsidR="00687B23" w:rsidRPr="00410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072A" w:rsidRPr="0041072A">
        <w:rPr>
          <w:rFonts w:ascii="Times New Roman" w:hAnsi="Times New Roman"/>
          <w:color w:val="000000"/>
          <w:sz w:val="24"/>
          <w:szCs w:val="24"/>
        </w:rPr>
        <w:t>b</w:t>
      </w:r>
      <w:r w:rsidR="00687B23" w:rsidRPr="0041072A">
        <w:rPr>
          <w:rFonts w:ascii="Times New Roman" w:hAnsi="Times New Roman"/>
          <w:color w:val="000000"/>
          <w:sz w:val="24"/>
          <w:szCs w:val="24"/>
        </w:rPr>
        <w:t xml:space="preserve">ieżące działania związane z zapewnianiem jakości kształcenia na UW, </w:t>
      </w:r>
      <w:r w:rsidR="0041072A" w:rsidRPr="0041072A">
        <w:rPr>
          <w:rFonts w:ascii="Times New Roman" w:hAnsi="Times New Roman"/>
          <w:color w:val="000000"/>
          <w:sz w:val="24"/>
          <w:szCs w:val="24"/>
        </w:rPr>
        <w:t xml:space="preserve">po czym </w:t>
      </w:r>
      <w:r w:rsidR="0041072A">
        <w:rPr>
          <w:rFonts w:ascii="Times New Roman" w:hAnsi="Times New Roman"/>
          <w:color w:val="000000"/>
          <w:sz w:val="24"/>
          <w:szCs w:val="24"/>
        </w:rPr>
        <w:t>omówione</w:t>
      </w:r>
      <w:r w:rsidR="0041072A" w:rsidRPr="0041072A">
        <w:rPr>
          <w:rFonts w:ascii="Times New Roman" w:hAnsi="Times New Roman"/>
          <w:color w:val="000000"/>
          <w:sz w:val="24"/>
          <w:szCs w:val="24"/>
        </w:rPr>
        <w:t xml:space="preserve"> będą z</w:t>
      </w:r>
      <w:r w:rsidR="000430A3" w:rsidRPr="0041072A">
        <w:rPr>
          <w:rFonts w:ascii="Times New Roman" w:hAnsi="Times New Roman"/>
          <w:color w:val="000000"/>
          <w:sz w:val="24"/>
          <w:szCs w:val="24"/>
        </w:rPr>
        <w:t>miany aktów prawnych</w:t>
      </w:r>
      <w:r w:rsidR="0041072A" w:rsidRPr="0041072A">
        <w:rPr>
          <w:rFonts w:ascii="Times New Roman" w:hAnsi="Times New Roman"/>
          <w:color w:val="000000"/>
          <w:sz w:val="24"/>
          <w:szCs w:val="24"/>
        </w:rPr>
        <w:t xml:space="preserve"> UW dotyczące zapewniania jakości kształcenia na UW</w:t>
      </w:r>
      <w:r w:rsidR="00687B23" w:rsidRPr="0041072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430A3" w:rsidRDefault="000430A3" w:rsidP="000430A3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01EB1" w:rsidRDefault="000430A3" w:rsidP="0058107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2E61">
        <w:rPr>
          <w:rFonts w:ascii="Times New Roman" w:hAnsi="Times New Roman"/>
          <w:color w:val="000000"/>
          <w:sz w:val="24"/>
          <w:szCs w:val="24"/>
        </w:rPr>
        <w:t>Informacja o Dziesiątym Forum Zapewniania Jakości w Londynie (19-21 listopada 2015).</w:t>
      </w:r>
      <w:r>
        <w:rPr>
          <w:rFonts w:ascii="Times New Roman" w:hAnsi="Times New Roman"/>
          <w:color w:val="000000"/>
          <w:sz w:val="24"/>
          <w:szCs w:val="24"/>
        </w:rPr>
        <w:t xml:space="preserve"> Prof. P. Stępień krótko przedstawił podstawowe informacje dotyczące corocznych spotkań w ramach </w:t>
      </w:r>
      <w:r w:rsidR="0041072A">
        <w:rPr>
          <w:rFonts w:ascii="Times New Roman" w:hAnsi="Times New Roman"/>
          <w:color w:val="000000"/>
          <w:sz w:val="24"/>
          <w:szCs w:val="24"/>
        </w:rPr>
        <w:t xml:space="preserve">europejskich </w:t>
      </w:r>
      <w:r>
        <w:rPr>
          <w:rFonts w:ascii="Times New Roman" w:hAnsi="Times New Roman"/>
          <w:color w:val="000000"/>
          <w:sz w:val="24"/>
          <w:szCs w:val="24"/>
        </w:rPr>
        <w:t xml:space="preserve">forów zapewniania jakości. Tegoroczne forum poświęcone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zostało </w:t>
      </w:r>
      <w:r w:rsidR="0041072A">
        <w:rPr>
          <w:rFonts w:ascii="Times New Roman" w:hAnsi="Times New Roman"/>
          <w:color w:val="000000"/>
          <w:sz w:val="24"/>
          <w:szCs w:val="24"/>
        </w:rPr>
        <w:t>wskazaniu</w:t>
      </w:r>
      <w:r>
        <w:rPr>
          <w:rFonts w:ascii="Times New Roman" w:hAnsi="Times New Roman"/>
          <w:color w:val="000000"/>
          <w:sz w:val="24"/>
          <w:szCs w:val="24"/>
        </w:rPr>
        <w:t>, co wciągu ostatnich lat udało się osiągnąć w ramach Procesu Bolońskiego</w:t>
      </w:r>
      <w:r w:rsidR="0041072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41072A">
        <w:rPr>
          <w:rFonts w:ascii="Times New Roman" w:hAnsi="Times New Roman"/>
          <w:color w:val="000000"/>
          <w:sz w:val="24"/>
          <w:szCs w:val="24"/>
        </w:rPr>
        <w:t>co można uznać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072A">
        <w:rPr>
          <w:rFonts w:ascii="Times New Roman" w:hAnsi="Times New Roman"/>
          <w:color w:val="000000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 xml:space="preserve"> nowe wyzwania. Niestety </w:t>
      </w:r>
      <w:r w:rsidR="00692E48">
        <w:rPr>
          <w:rFonts w:ascii="Times New Roman" w:hAnsi="Times New Roman"/>
          <w:color w:val="000000"/>
          <w:sz w:val="24"/>
          <w:szCs w:val="24"/>
        </w:rPr>
        <w:t xml:space="preserve">przebieg forum </w:t>
      </w:r>
      <w:r w:rsidR="0041072A">
        <w:rPr>
          <w:rFonts w:ascii="Times New Roman" w:hAnsi="Times New Roman"/>
          <w:color w:val="000000"/>
          <w:sz w:val="24"/>
          <w:szCs w:val="24"/>
        </w:rPr>
        <w:t>ujawnił kryzys</w:t>
      </w:r>
      <w:r w:rsidR="00692E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072A">
        <w:rPr>
          <w:rFonts w:ascii="Times New Roman" w:hAnsi="Times New Roman"/>
          <w:color w:val="000000"/>
          <w:sz w:val="24"/>
          <w:szCs w:val="24"/>
        </w:rPr>
        <w:t>P</w:t>
      </w:r>
      <w:r w:rsidR="00692E48">
        <w:rPr>
          <w:rFonts w:ascii="Times New Roman" w:hAnsi="Times New Roman"/>
          <w:color w:val="000000"/>
          <w:sz w:val="24"/>
          <w:szCs w:val="24"/>
        </w:rPr>
        <w:t>roces</w:t>
      </w:r>
      <w:r w:rsidR="0041072A">
        <w:rPr>
          <w:rFonts w:ascii="Times New Roman" w:hAnsi="Times New Roman"/>
          <w:color w:val="000000"/>
          <w:sz w:val="24"/>
          <w:szCs w:val="24"/>
        </w:rPr>
        <w:t>u</w:t>
      </w:r>
      <w:r w:rsidR="00692E48">
        <w:rPr>
          <w:rFonts w:ascii="Times New Roman" w:hAnsi="Times New Roman"/>
          <w:color w:val="000000"/>
          <w:sz w:val="24"/>
          <w:szCs w:val="24"/>
        </w:rPr>
        <w:t xml:space="preserve"> Boloński</w:t>
      </w:r>
      <w:r w:rsidR="0041072A">
        <w:rPr>
          <w:rFonts w:ascii="Times New Roman" w:hAnsi="Times New Roman"/>
          <w:color w:val="000000"/>
          <w:sz w:val="24"/>
          <w:szCs w:val="24"/>
        </w:rPr>
        <w:t>ego</w:t>
      </w:r>
      <w:r w:rsidR="00692E48">
        <w:rPr>
          <w:rFonts w:ascii="Times New Roman" w:hAnsi="Times New Roman"/>
          <w:color w:val="000000"/>
          <w:sz w:val="24"/>
          <w:szCs w:val="24"/>
        </w:rPr>
        <w:t>.</w:t>
      </w:r>
      <w:r w:rsidR="0041072A">
        <w:rPr>
          <w:rFonts w:ascii="Times New Roman" w:hAnsi="Times New Roman"/>
          <w:color w:val="000000"/>
          <w:sz w:val="24"/>
          <w:szCs w:val="24"/>
        </w:rPr>
        <w:t xml:space="preserve"> W wypow</w:t>
      </w:r>
      <w:r w:rsidR="0059173F">
        <w:rPr>
          <w:rFonts w:ascii="Times New Roman" w:hAnsi="Times New Roman"/>
          <w:color w:val="000000"/>
          <w:sz w:val="24"/>
          <w:szCs w:val="24"/>
        </w:rPr>
        <w:t>ie</w:t>
      </w:r>
      <w:r w:rsidR="0041072A">
        <w:rPr>
          <w:rFonts w:ascii="Times New Roman" w:hAnsi="Times New Roman"/>
          <w:color w:val="000000"/>
          <w:sz w:val="24"/>
          <w:szCs w:val="24"/>
        </w:rPr>
        <w:t>dz</w:t>
      </w:r>
      <w:r w:rsidR="0059173F">
        <w:rPr>
          <w:rFonts w:ascii="Times New Roman" w:hAnsi="Times New Roman"/>
          <w:color w:val="000000"/>
          <w:sz w:val="24"/>
          <w:szCs w:val="24"/>
        </w:rPr>
        <w:t>i</w:t>
      </w:r>
      <w:r w:rsidR="0041072A">
        <w:rPr>
          <w:rFonts w:ascii="Times New Roman" w:hAnsi="Times New Roman"/>
          <w:color w:val="000000"/>
          <w:sz w:val="24"/>
          <w:szCs w:val="24"/>
        </w:rPr>
        <w:t>ach panelowych p</w:t>
      </w:r>
      <w:r w:rsidR="0041072A">
        <w:rPr>
          <w:rFonts w:ascii="Times New Roman" w:hAnsi="Times New Roman"/>
          <w:color w:val="000000"/>
          <w:sz w:val="24"/>
          <w:szCs w:val="24"/>
        </w:rPr>
        <w:t xml:space="preserve">adały wręcz </w:t>
      </w:r>
      <w:r w:rsidR="0059173F">
        <w:rPr>
          <w:rFonts w:ascii="Times New Roman" w:hAnsi="Times New Roman"/>
          <w:color w:val="000000"/>
          <w:sz w:val="24"/>
          <w:szCs w:val="24"/>
        </w:rPr>
        <w:t>stwierdzenia,</w:t>
      </w:r>
      <w:r w:rsidR="00410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73F">
        <w:rPr>
          <w:rFonts w:ascii="Times New Roman" w:hAnsi="Times New Roman"/>
          <w:color w:val="000000"/>
          <w:sz w:val="24"/>
          <w:szCs w:val="24"/>
        </w:rPr>
        <w:t>że Proces Boloński stracił swą atrakcyjność</w:t>
      </w:r>
      <w:r w:rsidR="0041072A">
        <w:rPr>
          <w:rFonts w:ascii="Times New Roman" w:hAnsi="Times New Roman"/>
          <w:color w:val="000000"/>
          <w:sz w:val="24"/>
          <w:szCs w:val="24"/>
        </w:rPr>
        <w:t xml:space="preserve"> dla państw uczestniczących. 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W czasie </w:t>
      </w:r>
      <w:r w:rsidR="0059173F">
        <w:rPr>
          <w:rFonts w:ascii="Times New Roman" w:hAnsi="Times New Roman"/>
          <w:color w:val="000000"/>
          <w:sz w:val="24"/>
          <w:szCs w:val="24"/>
        </w:rPr>
        <w:t xml:space="preserve">forum 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="0059173F">
        <w:rPr>
          <w:rFonts w:ascii="Times New Roman" w:hAnsi="Times New Roman"/>
          <w:color w:val="000000"/>
          <w:sz w:val="24"/>
          <w:szCs w:val="24"/>
        </w:rPr>
        <w:t>od</w:t>
      </w:r>
      <w:r w:rsidR="00756867">
        <w:rPr>
          <w:rFonts w:ascii="Times New Roman" w:hAnsi="Times New Roman"/>
          <w:color w:val="000000"/>
          <w:sz w:val="24"/>
          <w:szCs w:val="24"/>
        </w:rPr>
        <w:t>był</w:t>
      </w:r>
      <w:r w:rsidR="0059173F">
        <w:rPr>
          <w:rFonts w:ascii="Times New Roman" w:hAnsi="Times New Roman"/>
          <w:color w:val="000000"/>
          <w:sz w:val="24"/>
          <w:szCs w:val="24"/>
        </w:rPr>
        <w:t>a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73F">
        <w:rPr>
          <w:rFonts w:ascii="Times New Roman" w:hAnsi="Times New Roman"/>
          <w:color w:val="000000"/>
          <w:sz w:val="24"/>
          <w:szCs w:val="24"/>
        </w:rPr>
        <w:t xml:space="preserve">się </w:t>
      </w:r>
      <w:r w:rsidR="00756867">
        <w:rPr>
          <w:rFonts w:ascii="Times New Roman" w:hAnsi="Times New Roman"/>
          <w:color w:val="000000"/>
          <w:sz w:val="24"/>
          <w:szCs w:val="24"/>
        </w:rPr>
        <w:t>sesj</w:t>
      </w:r>
      <w:r w:rsidR="0059173F">
        <w:rPr>
          <w:rFonts w:ascii="Times New Roman" w:hAnsi="Times New Roman"/>
          <w:color w:val="000000"/>
          <w:sz w:val="24"/>
          <w:szCs w:val="24"/>
        </w:rPr>
        <w:t>a plenarna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podsumowując</w:t>
      </w:r>
      <w:r w:rsidR="0059173F">
        <w:rPr>
          <w:rFonts w:ascii="Times New Roman" w:hAnsi="Times New Roman"/>
          <w:color w:val="000000"/>
          <w:sz w:val="24"/>
          <w:szCs w:val="24"/>
        </w:rPr>
        <w:t>a osiągnięcia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73F">
        <w:rPr>
          <w:rFonts w:ascii="Times New Roman" w:hAnsi="Times New Roman"/>
          <w:color w:val="000000"/>
          <w:sz w:val="24"/>
          <w:szCs w:val="24"/>
        </w:rPr>
        <w:t xml:space="preserve">i przedstawiająca cele i plany 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na przyszłość. </w:t>
      </w:r>
      <w:r w:rsidR="0059173F">
        <w:rPr>
          <w:rFonts w:ascii="Times New Roman" w:hAnsi="Times New Roman"/>
          <w:color w:val="000000"/>
          <w:sz w:val="24"/>
          <w:szCs w:val="24"/>
        </w:rPr>
        <w:t>Ważnym głosem</w:t>
      </w:r>
      <w:r w:rsidR="003C2A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była prezentacja </w:t>
      </w:r>
      <w:r w:rsidR="003C2AF0">
        <w:rPr>
          <w:rFonts w:ascii="Times New Roman" w:hAnsi="Times New Roman"/>
          <w:color w:val="000000"/>
          <w:sz w:val="24"/>
          <w:szCs w:val="24"/>
        </w:rPr>
        <w:t>przedstawiciela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AF0">
        <w:rPr>
          <w:rFonts w:ascii="Times New Roman" w:hAnsi="Times New Roman"/>
          <w:color w:val="000000"/>
          <w:sz w:val="24"/>
          <w:szCs w:val="24"/>
        </w:rPr>
        <w:t>niderlandzkiej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komisji akredytacyjn</w:t>
      </w:r>
      <w:r w:rsidR="003C2AF0">
        <w:rPr>
          <w:rFonts w:ascii="Times New Roman" w:hAnsi="Times New Roman"/>
          <w:color w:val="000000"/>
          <w:sz w:val="24"/>
          <w:szCs w:val="24"/>
        </w:rPr>
        <w:t>ej</w:t>
      </w:r>
      <w:r w:rsidR="0059173F">
        <w:rPr>
          <w:rFonts w:ascii="Times New Roman" w:hAnsi="Times New Roman"/>
          <w:color w:val="000000"/>
          <w:sz w:val="24"/>
          <w:szCs w:val="24"/>
        </w:rPr>
        <w:t>,</w:t>
      </w:r>
      <w:r w:rsidR="003C2AF0">
        <w:rPr>
          <w:rFonts w:ascii="Times New Roman" w:hAnsi="Times New Roman"/>
          <w:color w:val="000000"/>
          <w:sz w:val="24"/>
          <w:szCs w:val="24"/>
        </w:rPr>
        <w:t xml:space="preserve"> Lucien</w:t>
      </w:r>
      <w:r w:rsidR="0059173F">
        <w:rPr>
          <w:rFonts w:ascii="Times New Roman" w:hAnsi="Times New Roman"/>
          <w:color w:val="000000"/>
          <w:sz w:val="24"/>
          <w:szCs w:val="24"/>
        </w:rPr>
        <w:t>a</w:t>
      </w:r>
      <w:r w:rsidR="003C2AF0">
        <w:rPr>
          <w:rFonts w:ascii="Times New Roman" w:hAnsi="Times New Roman"/>
          <w:color w:val="000000"/>
          <w:sz w:val="24"/>
          <w:szCs w:val="24"/>
        </w:rPr>
        <w:t xml:space="preserve"> Bollaert</w:t>
      </w:r>
      <w:r w:rsidR="0059173F">
        <w:rPr>
          <w:rFonts w:ascii="Times New Roman" w:hAnsi="Times New Roman"/>
          <w:color w:val="000000"/>
          <w:sz w:val="24"/>
          <w:szCs w:val="24"/>
        </w:rPr>
        <w:t>a</w:t>
      </w:r>
      <w:r w:rsidR="00C01EB1">
        <w:rPr>
          <w:rFonts w:ascii="Times New Roman" w:hAnsi="Times New Roman"/>
          <w:color w:val="000000"/>
          <w:sz w:val="24"/>
          <w:szCs w:val="24"/>
        </w:rPr>
        <w:t>,</w:t>
      </w:r>
      <w:r w:rsidR="003C2AF0">
        <w:rPr>
          <w:rFonts w:ascii="Times New Roman" w:hAnsi="Times New Roman"/>
          <w:color w:val="000000"/>
          <w:sz w:val="24"/>
          <w:szCs w:val="24"/>
        </w:rPr>
        <w:t xml:space="preserve"> poświęcona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kwestii </w:t>
      </w:r>
      <w:r w:rsidR="00C01EB1">
        <w:rPr>
          <w:rFonts w:ascii="Times New Roman" w:hAnsi="Times New Roman"/>
          <w:color w:val="000000"/>
          <w:sz w:val="24"/>
          <w:szCs w:val="24"/>
        </w:rPr>
        <w:t>przemian wewnętrznego i zewanętrznego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AF0">
        <w:rPr>
          <w:rFonts w:ascii="Times New Roman" w:hAnsi="Times New Roman"/>
          <w:color w:val="000000"/>
          <w:sz w:val="24"/>
          <w:szCs w:val="24"/>
        </w:rPr>
        <w:t>zapewniania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jakości</w:t>
      </w:r>
      <w:r w:rsidR="00C01EB1">
        <w:rPr>
          <w:rFonts w:ascii="Times New Roman" w:hAnsi="Times New Roman"/>
          <w:color w:val="000000"/>
          <w:sz w:val="24"/>
          <w:szCs w:val="24"/>
        </w:rPr>
        <w:t xml:space="preserve"> w latach 2005-2015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C2AF0">
        <w:rPr>
          <w:rFonts w:ascii="Times New Roman" w:hAnsi="Times New Roman"/>
          <w:color w:val="000000"/>
          <w:sz w:val="24"/>
          <w:szCs w:val="24"/>
        </w:rPr>
        <w:t>Wystąpienie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to </w:t>
      </w:r>
      <w:r w:rsidR="00626BDD">
        <w:rPr>
          <w:rFonts w:ascii="Times New Roman" w:hAnsi="Times New Roman"/>
          <w:color w:val="000000"/>
          <w:sz w:val="24"/>
          <w:szCs w:val="24"/>
        </w:rPr>
        <w:t>ukazało</w:t>
      </w:r>
      <w:r w:rsidR="003C2AF0">
        <w:rPr>
          <w:rFonts w:ascii="Times New Roman" w:hAnsi="Times New Roman"/>
          <w:color w:val="000000"/>
          <w:sz w:val="24"/>
          <w:szCs w:val="24"/>
        </w:rPr>
        <w:t>, ż</w:t>
      </w:r>
      <w:r w:rsidR="00756867">
        <w:rPr>
          <w:rFonts w:ascii="Times New Roman" w:hAnsi="Times New Roman"/>
          <w:color w:val="000000"/>
          <w:sz w:val="24"/>
          <w:szCs w:val="24"/>
        </w:rPr>
        <w:t>e prze</w:t>
      </w:r>
      <w:r w:rsidR="00C01EB1">
        <w:rPr>
          <w:rFonts w:ascii="Times New Roman" w:hAnsi="Times New Roman"/>
          <w:color w:val="000000"/>
          <w:sz w:val="24"/>
          <w:szCs w:val="24"/>
        </w:rPr>
        <w:t>z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osta</w:t>
      </w:r>
      <w:r w:rsidR="003C2AF0">
        <w:rPr>
          <w:rFonts w:ascii="Times New Roman" w:hAnsi="Times New Roman"/>
          <w:color w:val="000000"/>
          <w:sz w:val="24"/>
          <w:szCs w:val="24"/>
        </w:rPr>
        <w:t>t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nie 10 lat w </w:t>
      </w:r>
      <w:r w:rsidR="003C2AF0">
        <w:rPr>
          <w:rFonts w:ascii="Times New Roman" w:hAnsi="Times New Roman"/>
          <w:color w:val="000000"/>
          <w:sz w:val="24"/>
          <w:szCs w:val="24"/>
        </w:rPr>
        <w:t>zakresie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systemów zapewniania jakości </w:t>
      </w:r>
      <w:r w:rsidR="003C2AF0">
        <w:rPr>
          <w:rFonts w:ascii="Times New Roman" w:hAnsi="Times New Roman"/>
          <w:color w:val="000000"/>
          <w:sz w:val="24"/>
          <w:szCs w:val="24"/>
        </w:rPr>
        <w:t>kształcenia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zdecydowanie </w:t>
      </w:r>
      <w:r w:rsidR="003C2AF0">
        <w:rPr>
          <w:rFonts w:ascii="Times New Roman" w:hAnsi="Times New Roman"/>
          <w:color w:val="000000"/>
          <w:sz w:val="24"/>
          <w:szCs w:val="24"/>
        </w:rPr>
        <w:t>większą uwagę poświęcono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AF0">
        <w:rPr>
          <w:rFonts w:ascii="Times New Roman" w:hAnsi="Times New Roman"/>
          <w:color w:val="000000"/>
          <w:sz w:val="24"/>
          <w:szCs w:val="24"/>
        </w:rPr>
        <w:t>samym systemom i zagadnieniom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AF0">
        <w:rPr>
          <w:rFonts w:ascii="Times New Roman" w:hAnsi="Times New Roman"/>
          <w:color w:val="000000"/>
          <w:sz w:val="24"/>
          <w:szCs w:val="24"/>
        </w:rPr>
        <w:t>biurokratycznym</w:t>
      </w:r>
      <w:r w:rsidR="00C01EB1">
        <w:rPr>
          <w:rFonts w:ascii="Times New Roman" w:hAnsi="Times New Roman"/>
          <w:color w:val="000000"/>
          <w:sz w:val="24"/>
          <w:szCs w:val="24"/>
        </w:rPr>
        <w:t>,</w:t>
      </w:r>
      <w:r w:rsidR="003C2AF0">
        <w:rPr>
          <w:rFonts w:ascii="Times New Roman" w:hAnsi="Times New Roman"/>
          <w:color w:val="000000"/>
          <w:sz w:val="24"/>
          <w:szCs w:val="24"/>
        </w:rPr>
        <w:t xml:space="preserve"> a mniejszą</w:t>
      </w:r>
      <w:r w:rsidR="00756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AF0">
        <w:rPr>
          <w:rFonts w:ascii="Times New Roman" w:hAnsi="Times New Roman"/>
          <w:color w:val="000000"/>
          <w:sz w:val="24"/>
          <w:szCs w:val="24"/>
        </w:rPr>
        <w:t xml:space="preserve">realnym </w:t>
      </w:r>
      <w:r w:rsidR="00756867">
        <w:rPr>
          <w:rFonts w:ascii="Times New Roman" w:hAnsi="Times New Roman"/>
          <w:color w:val="000000"/>
          <w:sz w:val="24"/>
          <w:szCs w:val="24"/>
        </w:rPr>
        <w:t>efektom</w:t>
      </w:r>
      <w:r w:rsidR="003C2AF0">
        <w:rPr>
          <w:rFonts w:ascii="Times New Roman" w:hAnsi="Times New Roman"/>
          <w:color w:val="000000"/>
          <w:sz w:val="24"/>
          <w:szCs w:val="24"/>
        </w:rPr>
        <w:t xml:space="preserve"> ich </w:t>
      </w:r>
      <w:r w:rsidR="00756867">
        <w:rPr>
          <w:rFonts w:ascii="Times New Roman" w:hAnsi="Times New Roman"/>
          <w:color w:val="000000"/>
          <w:sz w:val="24"/>
          <w:szCs w:val="24"/>
        </w:rPr>
        <w:t>działania.</w:t>
      </w:r>
      <w:r w:rsidR="003C2AF0">
        <w:rPr>
          <w:rFonts w:ascii="Times New Roman" w:hAnsi="Times New Roman"/>
          <w:color w:val="000000"/>
          <w:sz w:val="24"/>
          <w:szCs w:val="24"/>
        </w:rPr>
        <w:t xml:space="preserve"> Ażeby</w:t>
      </w:r>
      <w:r w:rsidR="00EA725F">
        <w:rPr>
          <w:rFonts w:ascii="Times New Roman" w:hAnsi="Times New Roman"/>
          <w:color w:val="000000"/>
          <w:sz w:val="24"/>
          <w:szCs w:val="24"/>
        </w:rPr>
        <w:t xml:space="preserve"> os</w:t>
      </w:r>
      <w:r w:rsidR="003C2AF0">
        <w:rPr>
          <w:rFonts w:ascii="Times New Roman" w:hAnsi="Times New Roman"/>
          <w:color w:val="000000"/>
          <w:sz w:val="24"/>
          <w:szCs w:val="24"/>
        </w:rPr>
        <w:t>iągnąć</w:t>
      </w:r>
      <w:r w:rsidR="00EA725F">
        <w:rPr>
          <w:rFonts w:ascii="Times New Roman" w:hAnsi="Times New Roman"/>
          <w:color w:val="000000"/>
          <w:sz w:val="24"/>
          <w:szCs w:val="24"/>
        </w:rPr>
        <w:t xml:space="preserve"> sukces w zakresie </w:t>
      </w:r>
      <w:r w:rsidR="003C2AF0">
        <w:rPr>
          <w:rFonts w:ascii="Times New Roman" w:hAnsi="Times New Roman"/>
          <w:color w:val="000000"/>
          <w:sz w:val="24"/>
          <w:szCs w:val="24"/>
        </w:rPr>
        <w:t>zapewniania jakości</w:t>
      </w:r>
      <w:r w:rsidR="00C01EB1">
        <w:rPr>
          <w:rFonts w:ascii="Times New Roman" w:hAnsi="Times New Roman"/>
          <w:color w:val="000000"/>
          <w:sz w:val="24"/>
          <w:szCs w:val="24"/>
        </w:rPr>
        <w:t>,</w:t>
      </w:r>
      <w:r w:rsidR="00EA725F">
        <w:rPr>
          <w:rFonts w:ascii="Times New Roman" w:hAnsi="Times New Roman"/>
          <w:color w:val="000000"/>
          <w:sz w:val="24"/>
          <w:szCs w:val="24"/>
        </w:rPr>
        <w:t xml:space="preserve"> należy wszystkie działania sprowadzić do poziomu realnej realizacji efektów </w:t>
      </w:r>
      <w:r w:rsidR="003C2AF0">
        <w:rPr>
          <w:rFonts w:ascii="Times New Roman" w:hAnsi="Times New Roman"/>
          <w:color w:val="000000"/>
          <w:sz w:val="24"/>
          <w:szCs w:val="24"/>
        </w:rPr>
        <w:t>kształcenia</w:t>
      </w:r>
      <w:r w:rsidR="00EA725F">
        <w:rPr>
          <w:rFonts w:ascii="Times New Roman" w:hAnsi="Times New Roman"/>
          <w:color w:val="000000"/>
          <w:sz w:val="24"/>
          <w:szCs w:val="24"/>
        </w:rPr>
        <w:t>.</w:t>
      </w:r>
      <w:r w:rsidR="003C2A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2843" w:rsidRDefault="003C2AF0" w:rsidP="0058107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Następnie Przewodniczący UZZJK poprosił zebranych o </w:t>
      </w:r>
      <w:r w:rsidR="00DA7CC5">
        <w:rPr>
          <w:rFonts w:ascii="Times New Roman" w:hAnsi="Times New Roman"/>
          <w:color w:val="000000"/>
          <w:sz w:val="24"/>
          <w:szCs w:val="24"/>
        </w:rPr>
        <w:t>komentarze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D2843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łos zabrał </w:t>
      </w:r>
      <w:r w:rsidR="00C01EB1">
        <w:rPr>
          <w:rFonts w:ascii="Times New Roman" w:hAnsi="Times New Roman"/>
          <w:color w:val="000000"/>
          <w:sz w:val="24"/>
          <w:szCs w:val="24"/>
        </w:rPr>
        <w:t>prof</w:t>
      </w:r>
      <w:r w:rsidR="00626BDD">
        <w:rPr>
          <w:rFonts w:ascii="Times New Roman" w:hAnsi="Times New Roman"/>
          <w:color w:val="000000"/>
          <w:sz w:val="24"/>
          <w:szCs w:val="24"/>
        </w:rPr>
        <w:t>. Jacek J</w:t>
      </w:r>
      <w:r>
        <w:rPr>
          <w:rFonts w:ascii="Times New Roman" w:hAnsi="Times New Roman"/>
          <w:color w:val="000000"/>
          <w:sz w:val="24"/>
          <w:szCs w:val="24"/>
        </w:rPr>
        <w:t>akubowski</w:t>
      </w:r>
      <w:r w:rsidR="00EA72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1EB1">
        <w:rPr>
          <w:rFonts w:ascii="Times New Roman" w:hAnsi="Times New Roman"/>
          <w:color w:val="000000"/>
          <w:sz w:val="24"/>
          <w:szCs w:val="24"/>
        </w:rPr>
        <w:t>pytając</w:t>
      </w:r>
      <w:r w:rsidR="00626BD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1EB1">
        <w:rPr>
          <w:rFonts w:ascii="Times New Roman" w:hAnsi="Times New Roman"/>
          <w:color w:val="000000"/>
          <w:sz w:val="24"/>
          <w:szCs w:val="24"/>
        </w:rPr>
        <w:t>czy obecny kryzys zapowiada załamanie się P</w:t>
      </w:r>
      <w:r w:rsidR="00EA725F">
        <w:rPr>
          <w:rFonts w:ascii="Times New Roman" w:hAnsi="Times New Roman"/>
          <w:color w:val="000000"/>
          <w:sz w:val="24"/>
          <w:szCs w:val="24"/>
        </w:rPr>
        <w:t xml:space="preserve">rocesu Bolońskiego. </w:t>
      </w:r>
      <w:r w:rsidR="00C01EB1">
        <w:rPr>
          <w:rFonts w:ascii="Times New Roman" w:hAnsi="Times New Roman"/>
          <w:color w:val="000000"/>
          <w:sz w:val="24"/>
          <w:szCs w:val="24"/>
        </w:rPr>
        <w:t xml:space="preserve">Odnosząc się do tej kwestii, </w:t>
      </w:r>
      <w:r>
        <w:rPr>
          <w:rFonts w:ascii="Times New Roman" w:hAnsi="Times New Roman"/>
          <w:color w:val="000000"/>
          <w:sz w:val="24"/>
          <w:szCs w:val="24"/>
        </w:rPr>
        <w:t>prof. P</w:t>
      </w:r>
      <w:r w:rsidR="00EA725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Stępień</w:t>
      </w:r>
      <w:r w:rsidR="00EA725F">
        <w:rPr>
          <w:rFonts w:ascii="Times New Roman" w:hAnsi="Times New Roman"/>
          <w:color w:val="000000"/>
          <w:sz w:val="24"/>
          <w:szCs w:val="24"/>
        </w:rPr>
        <w:t xml:space="preserve"> zauważył, że pomimo ogólnego </w:t>
      </w:r>
      <w:r>
        <w:rPr>
          <w:rFonts w:ascii="Times New Roman" w:hAnsi="Times New Roman"/>
          <w:color w:val="000000"/>
          <w:sz w:val="24"/>
          <w:szCs w:val="24"/>
        </w:rPr>
        <w:t>zmęczenia</w:t>
      </w:r>
      <w:r w:rsidR="00EA72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1EB1">
        <w:rPr>
          <w:rFonts w:ascii="Times New Roman" w:hAnsi="Times New Roman"/>
          <w:color w:val="000000"/>
          <w:sz w:val="24"/>
          <w:szCs w:val="24"/>
        </w:rPr>
        <w:t xml:space="preserve">ostateczne </w:t>
      </w:r>
      <w:r w:rsidR="00EA725F">
        <w:rPr>
          <w:rFonts w:ascii="Times New Roman" w:hAnsi="Times New Roman"/>
          <w:color w:val="000000"/>
          <w:sz w:val="24"/>
          <w:szCs w:val="24"/>
        </w:rPr>
        <w:t xml:space="preserve">cele i </w:t>
      </w:r>
      <w:r w:rsidR="00C01EB1">
        <w:rPr>
          <w:rFonts w:ascii="Times New Roman" w:hAnsi="Times New Roman"/>
          <w:color w:val="000000"/>
          <w:sz w:val="24"/>
          <w:szCs w:val="24"/>
        </w:rPr>
        <w:t xml:space="preserve">główne </w:t>
      </w:r>
      <w:r w:rsidR="00EA725F">
        <w:rPr>
          <w:rFonts w:ascii="Times New Roman" w:hAnsi="Times New Roman"/>
          <w:color w:val="000000"/>
          <w:sz w:val="24"/>
          <w:szCs w:val="24"/>
        </w:rPr>
        <w:t xml:space="preserve">idee procesu </w:t>
      </w:r>
      <w:r w:rsidR="00C01EB1">
        <w:rPr>
          <w:rFonts w:ascii="Times New Roman" w:hAnsi="Times New Roman"/>
          <w:color w:val="000000"/>
          <w:sz w:val="24"/>
          <w:szCs w:val="24"/>
        </w:rPr>
        <w:t>nie są kwestionowane</w:t>
      </w:r>
      <w:r w:rsidR="00EA725F">
        <w:rPr>
          <w:rFonts w:ascii="Times New Roman" w:hAnsi="Times New Roman"/>
          <w:color w:val="000000"/>
          <w:sz w:val="24"/>
          <w:szCs w:val="24"/>
        </w:rPr>
        <w:t xml:space="preserve">. Najtrudniejsze jednak jest </w:t>
      </w:r>
      <w:r>
        <w:rPr>
          <w:rFonts w:ascii="Times New Roman" w:hAnsi="Times New Roman"/>
          <w:color w:val="000000"/>
          <w:sz w:val="24"/>
          <w:szCs w:val="24"/>
        </w:rPr>
        <w:t xml:space="preserve">ich skuteczne wdrożenie. </w:t>
      </w:r>
      <w:r w:rsidR="00626BDD">
        <w:rPr>
          <w:rFonts w:ascii="Times New Roman" w:hAnsi="Times New Roman"/>
          <w:color w:val="000000"/>
          <w:sz w:val="24"/>
          <w:szCs w:val="24"/>
        </w:rPr>
        <w:t>Niestety</w:t>
      </w:r>
      <w:r w:rsidR="00C01EB1">
        <w:rPr>
          <w:rFonts w:ascii="Times New Roman" w:hAnsi="Times New Roman"/>
          <w:color w:val="000000"/>
          <w:sz w:val="24"/>
          <w:szCs w:val="24"/>
        </w:rPr>
        <w:t>,</w:t>
      </w:r>
      <w:r w:rsidR="008C4C50">
        <w:rPr>
          <w:rFonts w:ascii="Times New Roman" w:hAnsi="Times New Roman"/>
          <w:color w:val="000000"/>
          <w:sz w:val="24"/>
          <w:szCs w:val="24"/>
        </w:rPr>
        <w:t xml:space="preserve"> jak się wydaje,</w:t>
      </w:r>
      <w:r w:rsidR="00626B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obecnie</w:t>
      </w:r>
      <w:r w:rsidR="003D2843">
        <w:rPr>
          <w:rFonts w:ascii="Times New Roman" w:hAnsi="Times New Roman"/>
          <w:color w:val="000000"/>
          <w:sz w:val="24"/>
          <w:szCs w:val="24"/>
        </w:rPr>
        <w:t xml:space="preserve"> nawet </w:t>
      </w:r>
      <w:r w:rsidR="008C4C50">
        <w:rPr>
          <w:rFonts w:ascii="Times New Roman" w:hAnsi="Times New Roman"/>
          <w:color w:val="000000"/>
          <w:sz w:val="24"/>
          <w:szCs w:val="24"/>
        </w:rPr>
        <w:t>Europejskie Stowarzyszenie Uniwersytetów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4C50">
        <w:rPr>
          <w:rFonts w:ascii="Times New Roman" w:hAnsi="Times New Roman"/>
          <w:color w:val="000000"/>
          <w:sz w:val="24"/>
          <w:szCs w:val="24"/>
        </w:rPr>
        <w:t>(</w:t>
      </w:r>
      <w:r w:rsidR="00626BDD">
        <w:rPr>
          <w:rFonts w:ascii="Times New Roman" w:hAnsi="Times New Roman"/>
          <w:color w:val="000000"/>
          <w:sz w:val="24"/>
          <w:szCs w:val="24"/>
        </w:rPr>
        <w:t>EUA</w:t>
      </w:r>
      <w:r w:rsidR="008C4C50">
        <w:rPr>
          <w:rFonts w:ascii="Times New Roman" w:hAnsi="Times New Roman"/>
          <w:color w:val="000000"/>
          <w:sz w:val="24"/>
          <w:szCs w:val="24"/>
        </w:rPr>
        <w:t>), które</w:t>
      </w:r>
      <w:r w:rsidR="00626B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dotąd</w:t>
      </w:r>
      <w:r w:rsidR="008C4C50">
        <w:rPr>
          <w:rFonts w:ascii="Times New Roman" w:hAnsi="Times New Roman"/>
          <w:color w:val="000000"/>
          <w:sz w:val="24"/>
          <w:szCs w:val="24"/>
        </w:rPr>
        <w:t xml:space="preserve"> było</w:t>
      </w:r>
      <w:r w:rsidR="00626BDD">
        <w:rPr>
          <w:rFonts w:ascii="Times New Roman" w:hAnsi="Times New Roman"/>
          <w:color w:val="000000"/>
          <w:sz w:val="24"/>
          <w:szCs w:val="24"/>
        </w:rPr>
        <w:t xml:space="preserve"> głównym motorem działań</w:t>
      </w:r>
      <w:r w:rsidR="003D2843">
        <w:rPr>
          <w:rFonts w:ascii="Times New Roman" w:hAnsi="Times New Roman"/>
          <w:color w:val="000000"/>
          <w:sz w:val="24"/>
          <w:szCs w:val="24"/>
        </w:rPr>
        <w:t>,</w:t>
      </w:r>
      <w:r w:rsidR="00626BDD">
        <w:rPr>
          <w:rFonts w:ascii="Times New Roman" w:hAnsi="Times New Roman"/>
          <w:color w:val="000000"/>
          <w:sz w:val="24"/>
          <w:szCs w:val="24"/>
        </w:rPr>
        <w:t xml:space="preserve"> nie ma pomysłu</w:t>
      </w:r>
      <w:r w:rsidR="003D2843">
        <w:rPr>
          <w:rFonts w:ascii="Times New Roman" w:hAnsi="Times New Roman"/>
          <w:color w:val="000000"/>
          <w:sz w:val="24"/>
          <w:szCs w:val="24"/>
        </w:rPr>
        <w:t>,</w:t>
      </w:r>
      <w:r w:rsidR="00626B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jak wyjść impasu.</w:t>
      </w:r>
    </w:p>
    <w:p w:rsidR="00E86FC9" w:rsidRPr="00C23835" w:rsidRDefault="00626BDD" w:rsidP="0058107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23835">
        <w:rPr>
          <w:rFonts w:ascii="Times New Roman" w:hAnsi="Times New Roman"/>
          <w:color w:val="000000"/>
          <w:sz w:val="24"/>
          <w:szCs w:val="24"/>
        </w:rPr>
        <w:t xml:space="preserve">Następnie </w:t>
      </w:r>
      <w:r w:rsidR="003D2843" w:rsidRPr="00C23835">
        <w:rPr>
          <w:rFonts w:ascii="Times New Roman" w:hAnsi="Times New Roman"/>
          <w:color w:val="000000"/>
          <w:sz w:val="24"/>
          <w:szCs w:val="24"/>
        </w:rPr>
        <w:t xml:space="preserve">przewodniczący przekazał </w:t>
      </w:r>
      <w:r w:rsidRPr="00C23835">
        <w:rPr>
          <w:rFonts w:ascii="Times New Roman" w:hAnsi="Times New Roman"/>
          <w:color w:val="000000"/>
          <w:sz w:val="24"/>
          <w:szCs w:val="24"/>
        </w:rPr>
        <w:t>głos dr</w:t>
      </w:r>
      <w:r w:rsidR="003D2843" w:rsidRPr="00C23835">
        <w:rPr>
          <w:rFonts w:ascii="Times New Roman" w:hAnsi="Times New Roman"/>
          <w:color w:val="000000"/>
          <w:sz w:val="24"/>
          <w:szCs w:val="24"/>
        </w:rPr>
        <w:t>.</w:t>
      </w:r>
      <w:r w:rsidRPr="00C23835">
        <w:rPr>
          <w:rFonts w:ascii="Times New Roman" w:hAnsi="Times New Roman"/>
          <w:color w:val="000000"/>
          <w:sz w:val="24"/>
          <w:szCs w:val="24"/>
        </w:rPr>
        <w:t xml:space="preserve"> Tomaszowi Sobierajskiemu</w:t>
      </w:r>
      <w:r w:rsidR="00581075" w:rsidRPr="00C23835">
        <w:rPr>
          <w:rFonts w:ascii="Times New Roman" w:hAnsi="Times New Roman"/>
          <w:color w:val="000000"/>
          <w:sz w:val="24"/>
          <w:szCs w:val="24"/>
        </w:rPr>
        <w:t xml:space="preserve">, który </w:t>
      </w:r>
      <w:r w:rsidR="00C23835" w:rsidRPr="00C23835">
        <w:rPr>
          <w:rFonts w:ascii="Times New Roman" w:hAnsi="Times New Roman"/>
          <w:color w:val="000000"/>
          <w:sz w:val="24"/>
          <w:szCs w:val="24"/>
        </w:rPr>
        <w:t xml:space="preserve">w ramach </w:t>
      </w:r>
      <w:r w:rsidR="008C4C50">
        <w:rPr>
          <w:rFonts w:ascii="Times New Roman" w:hAnsi="Times New Roman"/>
          <w:color w:val="000000"/>
          <w:sz w:val="24"/>
          <w:szCs w:val="24"/>
        </w:rPr>
        <w:t>omówienia</w:t>
      </w:r>
      <w:r w:rsidR="00C23835" w:rsidRPr="00C23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4C50">
        <w:rPr>
          <w:rFonts w:ascii="Times New Roman" w:hAnsi="Times New Roman"/>
          <w:color w:val="000000"/>
          <w:sz w:val="24"/>
          <w:szCs w:val="24"/>
        </w:rPr>
        <w:t>b</w:t>
      </w:r>
      <w:r w:rsidR="00E86FC9" w:rsidRPr="00C23835">
        <w:rPr>
          <w:rFonts w:ascii="Times New Roman" w:hAnsi="Times New Roman"/>
          <w:color w:val="000000"/>
          <w:sz w:val="24"/>
          <w:szCs w:val="24"/>
        </w:rPr>
        <w:t>ieżąc</w:t>
      </w:r>
      <w:r w:rsidR="00C23835" w:rsidRPr="00C23835">
        <w:rPr>
          <w:rFonts w:ascii="Times New Roman" w:hAnsi="Times New Roman"/>
          <w:color w:val="000000"/>
          <w:sz w:val="24"/>
          <w:szCs w:val="24"/>
        </w:rPr>
        <w:t>ych</w:t>
      </w:r>
      <w:r w:rsidR="00E86FC9" w:rsidRPr="00C23835">
        <w:rPr>
          <w:rFonts w:ascii="Times New Roman" w:hAnsi="Times New Roman"/>
          <w:color w:val="000000"/>
          <w:sz w:val="24"/>
          <w:szCs w:val="24"/>
        </w:rPr>
        <w:t xml:space="preserve"> działa</w:t>
      </w:r>
      <w:r w:rsidR="00C23835" w:rsidRPr="00C23835">
        <w:rPr>
          <w:rFonts w:ascii="Times New Roman" w:hAnsi="Times New Roman"/>
          <w:color w:val="000000"/>
          <w:sz w:val="24"/>
          <w:szCs w:val="24"/>
        </w:rPr>
        <w:t>ń</w:t>
      </w:r>
      <w:r w:rsidR="00E86FC9" w:rsidRPr="00C23835">
        <w:rPr>
          <w:rFonts w:ascii="Times New Roman" w:hAnsi="Times New Roman"/>
          <w:color w:val="000000"/>
          <w:sz w:val="24"/>
          <w:szCs w:val="24"/>
        </w:rPr>
        <w:t xml:space="preserve"> związan</w:t>
      </w:r>
      <w:r w:rsidR="00C23835" w:rsidRPr="00C23835">
        <w:rPr>
          <w:rFonts w:ascii="Times New Roman" w:hAnsi="Times New Roman"/>
          <w:color w:val="000000"/>
          <w:sz w:val="24"/>
          <w:szCs w:val="24"/>
        </w:rPr>
        <w:t>ych</w:t>
      </w:r>
      <w:r w:rsidR="00E86FC9" w:rsidRPr="00C23835">
        <w:rPr>
          <w:rFonts w:ascii="Times New Roman" w:hAnsi="Times New Roman"/>
          <w:color w:val="000000"/>
          <w:sz w:val="24"/>
          <w:szCs w:val="24"/>
        </w:rPr>
        <w:t xml:space="preserve"> z zapewnianiem jakości kształcenia na UW</w:t>
      </w:r>
      <w:r w:rsidR="00AC6B69" w:rsidRPr="00C238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3835" w:rsidRPr="00C23835">
        <w:rPr>
          <w:rFonts w:ascii="Times New Roman" w:hAnsi="Times New Roman"/>
          <w:color w:val="000000"/>
          <w:sz w:val="24"/>
          <w:szCs w:val="24"/>
        </w:rPr>
        <w:t xml:space="preserve">przedstawił stan prac </w:t>
      </w:r>
      <w:r w:rsidR="00E86FC9" w:rsidRPr="00C23835">
        <w:rPr>
          <w:rFonts w:ascii="Times New Roman" w:hAnsi="Times New Roman"/>
          <w:color w:val="000000"/>
          <w:sz w:val="24"/>
          <w:szCs w:val="24"/>
        </w:rPr>
        <w:t>nad kwestionarius</w:t>
      </w:r>
      <w:r w:rsidR="00AC6B69" w:rsidRPr="00C23835">
        <w:rPr>
          <w:rFonts w:ascii="Times New Roman" w:hAnsi="Times New Roman"/>
          <w:color w:val="000000"/>
          <w:sz w:val="24"/>
          <w:szCs w:val="24"/>
        </w:rPr>
        <w:t xml:space="preserve">zem oceny zajęć przez studentów </w:t>
      </w:r>
    </w:p>
    <w:p w:rsidR="00E86FC9" w:rsidRPr="001B07D4" w:rsidRDefault="00E86FC9" w:rsidP="00E86FC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t xml:space="preserve">Dr Tomasz Sobierajski poinformował, że w ramach wyznaczonego podzespołu (skład: </w:t>
      </w:r>
      <w:r w:rsidR="00AC6B69" w:rsidRPr="001B07D4">
        <w:rPr>
          <w:rFonts w:ascii="Times New Roman" w:hAnsi="Times New Roman"/>
          <w:color w:val="000000"/>
          <w:sz w:val="24"/>
          <w:szCs w:val="24"/>
        </w:rPr>
        <w:t xml:space="preserve">dr Tomasz Sobierajski, </w:t>
      </w:r>
      <w:r w:rsidRPr="001B07D4">
        <w:rPr>
          <w:rFonts w:ascii="Times New Roman" w:hAnsi="Times New Roman"/>
          <w:color w:val="000000"/>
          <w:sz w:val="24"/>
          <w:szCs w:val="24"/>
        </w:rPr>
        <w:t>dr A. Janiak-Jasińska, dr Sławomir Maskiewicz, przedstawiciel doktorantów, przedstawiciel studentów) dokonano wstępnej analizy wybranych błędów i zdecydowano</w:t>
      </w:r>
      <w:r w:rsidR="00AC6B69" w:rsidRPr="001B07D4">
        <w:rPr>
          <w:rFonts w:ascii="Times New Roman" w:hAnsi="Times New Roman"/>
          <w:color w:val="000000"/>
          <w:sz w:val="24"/>
          <w:szCs w:val="24"/>
        </w:rPr>
        <w:t>,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co należy zmienić. Obecny kwestionariusz składa się z trzech części: kwestie merytoryczne, postawy prowadzącego oraz warunki techniczne.  W </w:t>
      </w:r>
      <w:r w:rsidR="00AC6B69" w:rsidRPr="001B07D4">
        <w:rPr>
          <w:rFonts w:ascii="Times New Roman" w:hAnsi="Times New Roman"/>
          <w:color w:val="000000"/>
          <w:sz w:val="24"/>
          <w:szCs w:val="24"/>
        </w:rPr>
        <w:t>wyniku dotychczasowych prac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zespołu zasugerowano, że należałoby zachować dwie pierwsze części i tym samym zrezygnować z pytań o kwestie techniczne. Nie zawsze bowiem wyposażenie sali ma bezpośredni wpływ na jakość zajęć. Ponadto dr T. Sobierajski zwrócił uwagę, że w kwestionariuszu znajduje się kilka skal ocen. Niestety</w:t>
      </w:r>
      <w:r w:rsidR="00AC6B69" w:rsidRPr="001B07D4">
        <w:rPr>
          <w:rFonts w:ascii="Times New Roman" w:hAnsi="Times New Roman"/>
          <w:color w:val="000000"/>
          <w:sz w:val="24"/>
          <w:szCs w:val="24"/>
        </w:rPr>
        <w:t>,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skale te są niezrozumiałe zarówno dla studentów</w:t>
      </w:r>
      <w:r w:rsidR="00AC6B69" w:rsidRPr="001B07D4">
        <w:rPr>
          <w:rFonts w:ascii="Times New Roman" w:hAnsi="Times New Roman"/>
          <w:color w:val="000000"/>
          <w:sz w:val="24"/>
          <w:szCs w:val="24"/>
        </w:rPr>
        <w:t>,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jak i prowadzących. </w:t>
      </w:r>
    </w:p>
    <w:p w:rsidR="00E86FC9" w:rsidRPr="001B07D4" w:rsidRDefault="00E86FC9" w:rsidP="00E86FC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b/>
          <w:color w:val="000000"/>
          <w:sz w:val="24"/>
          <w:szCs w:val="24"/>
        </w:rPr>
        <w:t>Propozycje zmian</w:t>
      </w:r>
      <w:r w:rsidRPr="001B07D4">
        <w:rPr>
          <w:rFonts w:ascii="Times New Roman" w:hAnsi="Times New Roman"/>
          <w:color w:val="000000"/>
          <w:sz w:val="24"/>
          <w:szCs w:val="24"/>
        </w:rPr>
        <w:t>: skala szkolna od 1 do 5, można te</w:t>
      </w:r>
      <w:r w:rsidR="00AC6B69" w:rsidRPr="001B07D4">
        <w:rPr>
          <w:rFonts w:ascii="Times New Roman" w:hAnsi="Times New Roman"/>
          <w:color w:val="000000"/>
          <w:sz w:val="24"/>
          <w:szCs w:val="24"/>
        </w:rPr>
        <w:t>ż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wprowadzić skale od 1 do 10. Skala parzysta i nieparzysta. Nie wiemy</w:t>
      </w:r>
      <w:r w:rsidR="00AC6B69" w:rsidRPr="001B07D4">
        <w:rPr>
          <w:rFonts w:ascii="Times New Roman" w:hAnsi="Times New Roman"/>
          <w:color w:val="000000"/>
          <w:sz w:val="24"/>
          <w:szCs w:val="24"/>
        </w:rPr>
        <w:t>,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co oznacza „0”</w:t>
      </w:r>
      <w:r w:rsidR="00AC6B69" w:rsidRPr="001B07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7D4">
        <w:rPr>
          <w:rFonts w:ascii="Times New Roman" w:hAnsi="Times New Roman"/>
          <w:color w:val="000000"/>
          <w:sz w:val="24"/>
          <w:szCs w:val="24"/>
        </w:rPr>
        <w:t>w obecnej skali. Kwestia opracowania zrozumiałej i precyzyjnej skali jest niezwykle istotna.</w:t>
      </w:r>
    </w:p>
    <w:p w:rsidR="00E86FC9" w:rsidRPr="001B07D4" w:rsidRDefault="00E86FC9" w:rsidP="00E86FC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t xml:space="preserve">Następnie </w:t>
      </w:r>
      <w:r w:rsidR="00AC6B69" w:rsidRPr="001B07D4">
        <w:rPr>
          <w:rFonts w:ascii="Times New Roman" w:hAnsi="Times New Roman"/>
          <w:color w:val="000000"/>
          <w:sz w:val="24"/>
          <w:szCs w:val="24"/>
        </w:rPr>
        <w:t xml:space="preserve">dr Tomasz Sobierajski </w:t>
      </w:r>
      <w:r w:rsidRPr="001B07D4">
        <w:rPr>
          <w:rFonts w:ascii="Times New Roman" w:hAnsi="Times New Roman"/>
          <w:color w:val="000000"/>
          <w:sz w:val="24"/>
          <w:szCs w:val="24"/>
        </w:rPr>
        <w:t>przeszedł do omówienia poszczególnych pytań kwestionariusza</w:t>
      </w:r>
      <w:r w:rsidR="00AC6B69" w:rsidRPr="001B07D4">
        <w:rPr>
          <w:rFonts w:ascii="Times New Roman" w:hAnsi="Times New Roman"/>
          <w:color w:val="000000"/>
          <w:sz w:val="24"/>
          <w:szCs w:val="24"/>
        </w:rPr>
        <w:t>.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6FC9" w:rsidRPr="001B07D4" w:rsidRDefault="00E86FC9" w:rsidP="00E86FC9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B07D4">
        <w:rPr>
          <w:rFonts w:ascii="Times New Roman" w:hAnsi="Times New Roman"/>
          <w:i/>
          <w:color w:val="000000"/>
          <w:sz w:val="24"/>
          <w:szCs w:val="24"/>
        </w:rPr>
        <w:t>Jak ocenia</w:t>
      </w:r>
      <w:r w:rsidR="00AB1C7A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1B07D4">
        <w:rPr>
          <w:rFonts w:ascii="Times New Roman" w:hAnsi="Times New Roman"/>
          <w:i/>
          <w:color w:val="000000"/>
          <w:sz w:val="24"/>
          <w:szCs w:val="24"/>
        </w:rPr>
        <w:t xml:space="preserve">z … </w:t>
      </w:r>
    </w:p>
    <w:p w:rsidR="00E86FC9" w:rsidRPr="001B07D4" w:rsidRDefault="00E86FC9" w:rsidP="00E86FC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07D4">
        <w:rPr>
          <w:rFonts w:ascii="Times New Roman" w:hAnsi="Times New Roman"/>
          <w:b/>
          <w:color w:val="000000"/>
          <w:sz w:val="24"/>
          <w:szCs w:val="24"/>
        </w:rPr>
        <w:t>poziom zaangażowania prowadzącego w wyjaśnianie omówionych zagadnień?</w:t>
      </w:r>
    </w:p>
    <w:p w:rsidR="00E86FC9" w:rsidRPr="001B07D4" w:rsidRDefault="00E86FC9" w:rsidP="00E86FC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lastRenderedPageBreak/>
        <w:t xml:space="preserve">PROBLEM: Wątpliwość budzi samo pojęcie </w:t>
      </w:r>
      <w:r w:rsidRPr="001B07D4">
        <w:rPr>
          <w:rFonts w:ascii="Times New Roman" w:hAnsi="Times New Roman"/>
          <w:i/>
          <w:color w:val="000000"/>
          <w:sz w:val="24"/>
          <w:szCs w:val="24"/>
        </w:rPr>
        <w:t>zaangażowania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, które nie jest precyzyjne i jasne. </w:t>
      </w:r>
      <w:r w:rsidRPr="001B07D4">
        <w:rPr>
          <w:rFonts w:ascii="Times New Roman" w:hAnsi="Times New Roman"/>
          <w:sz w:val="24"/>
          <w:szCs w:val="24"/>
        </w:rPr>
        <w:t xml:space="preserve">Dr G. Czetwertyńska zaznaczyła, że połączenie terminów </w:t>
      </w:r>
      <w:r w:rsidRPr="001B07D4">
        <w:rPr>
          <w:rFonts w:ascii="Times New Roman" w:hAnsi="Times New Roman"/>
          <w:i/>
          <w:sz w:val="24"/>
          <w:szCs w:val="24"/>
        </w:rPr>
        <w:t>zaangażowanie i wyjaśnianie</w:t>
      </w:r>
      <w:r w:rsidRPr="001B07D4">
        <w:rPr>
          <w:rFonts w:ascii="Times New Roman" w:hAnsi="Times New Roman"/>
          <w:sz w:val="24"/>
          <w:szCs w:val="24"/>
        </w:rPr>
        <w:t xml:space="preserve"> budzi jej największe wątpliwości. </w:t>
      </w:r>
      <w:r w:rsidRPr="00AB1C7A">
        <w:rPr>
          <w:rFonts w:ascii="Times New Roman" w:hAnsi="Times New Roman"/>
          <w:i/>
          <w:sz w:val="24"/>
          <w:szCs w:val="24"/>
        </w:rPr>
        <w:t>Zaangażowanie</w:t>
      </w:r>
      <w:r w:rsidRPr="001B07D4">
        <w:rPr>
          <w:rFonts w:ascii="Times New Roman" w:hAnsi="Times New Roman"/>
          <w:sz w:val="24"/>
          <w:szCs w:val="24"/>
        </w:rPr>
        <w:t xml:space="preserve"> bez </w:t>
      </w:r>
      <w:r w:rsidRPr="00AB1C7A">
        <w:rPr>
          <w:rFonts w:ascii="Times New Roman" w:hAnsi="Times New Roman"/>
          <w:i/>
          <w:sz w:val="24"/>
          <w:szCs w:val="24"/>
        </w:rPr>
        <w:t>wyjaśniania</w:t>
      </w:r>
      <w:r w:rsidRPr="001B07D4">
        <w:rPr>
          <w:rFonts w:ascii="Times New Roman" w:hAnsi="Times New Roman"/>
          <w:sz w:val="24"/>
          <w:szCs w:val="24"/>
        </w:rPr>
        <w:t xml:space="preserve"> może być różnie rozumiane. </w:t>
      </w:r>
      <w:r w:rsidRPr="00AB1C7A">
        <w:rPr>
          <w:rFonts w:ascii="Times New Roman" w:hAnsi="Times New Roman"/>
          <w:i/>
          <w:sz w:val="24"/>
          <w:szCs w:val="24"/>
        </w:rPr>
        <w:t>Wyjaśnianie</w:t>
      </w:r>
      <w:r w:rsidRPr="001B07D4">
        <w:rPr>
          <w:rFonts w:ascii="Times New Roman" w:hAnsi="Times New Roman"/>
          <w:sz w:val="24"/>
          <w:szCs w:val="24"/>
        </w:rPr>
        <w:t xml:space="preserve"> można rozumieć jako gotowość prowadzącego do sprawdzenia</w:t>
      </w:r>
      <w:r w:rsidR="00FD4430" w:rsidRPr="001B07D4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co studenci zrozumieli z jego wywodu, a nie zwykłe przekazanie przez prowadzącego tego</w:t>
      </w:r>
      <w:r w:rsidR="00FD4430" w:rsidRPr="001B07D4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co wie. Jednak interpretacje mogą być różne.</w:t>
      </w:r>
    </w:p>
    <w:p w:rsidR="00E86FC9" w:rsidRPr="001B07D4" w:rsidRDefault="00E86FC9" w:rsidP="00E86FC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07D4">
        <w:rPr>
          <w:rFonts w:ascii="Times New Roman" w:hAnsi="Times New Roman"/>
          <w:b/>
          <w:color w:val="000000"/>
          <w:sz w:val="24"/>
          <w:szCs w:val="24"/>
        </w:rPr>
        <w:t>Sposób traktowan</w:t>
      </w:r>
      <w:r w:rsidR="00FD4430" w:rsidRPr="001B07D4">
        <w:rPr>
          <w:rFonts w:ascii="Times New Roman" w:hAnsi="Times New Roman"/>
          <w:b/>
          <w:color w:val="000000"/>
          <w:sz w:val="24"/>
          <w:szCs w:val="24"/>
        </w:rPr>
        <w:t>ia studentów przez prowadzącego –</w:t>
      </w:r>
      <w:r w:rsidRPr="001B07D4">
        <w:rPr>
          <w:rFonts w:ascii="Times New Roman" w:hAnsi="Times New Roman"/>
          <w:b/>
          <w:color w:val="000000"/>
          <w:sz w:val="24"/>
          <w:szCs w:val="24"/>
        </w:rPr>
        <w:t xml:space="preserve"> lekceważący czy z szacunkiem.</w:t>
      </w:r>
    </w:p>
    <w:p w:rsidR="00E86FC9" w:rsidRPr="001B07D4" w:rsidRDefault="00E86FC9" w:rsidP="00E86FC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t xml:space="preserve">PROBLEM: Pytanie </w:t>
      </w:r>
      <w:r w:rsidR="00AB1C7A">
        <w:rPr>
          <w:rFonts w:ascii="Times New Roman" w:hAnsi="Times New Roman"/>
          <w:color w:val="000000"/>
          <w:sz w:val="24"/>
          <w:szCs w:val="24"/>
        </w:rPr>
        <w:t xml:space="preserve">można uznać za zbędne, gdyż odpowiedź </w:t>
      </w:r>
      <w:r w:rsidRPr="001B07D4">
        <w:rPr>
          <w:rFonts w:ascii="Times New Roman" w:hAnsi="Times New Roman"/>
          <w:color w:val="000000"/>
          <w:sz w:val="24"/>
          <w:szCs w:val="24"/>
        </w:rPr>
        <w:t>nie przekłada się na konkretne informacje zwrotne.</w:t>
      </w:r>
    </w:p>
    <w:p w:rsidR="00E86FC9" w:rsidRPr="001B07D4" w:rsidRDefault="00E86FC9" w:rsidP="00E86FC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07D4">
        <w:rPr>
          <w:rFonts w:ascii="Times New Roman" w:hAnsi="Times New Roman"/>
          <w:b/>
          <w:color w:val="000000"/>
          <w:sz w:val="24"/>
          <w:szCs w:val="24"/>
        </w:rPr>
        <w:t>Punktualność rozpoczynania i kończenia zajęć.</w:t>
      </w:r>
    </w:p>
    <w:p w:rsidR="00E86FC9" w:rsidRPr="001B07D4" w:rsidRDefault="00FD4430" w:rsidP="00E86FC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t>PROBLEM: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Dr 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>T. Sobierajski zwrócił uwagę na błąd multiplikacji, czyli zawarcie dwóch pytań w jednym. Co zrobić</w:t>
      </w:r>
      <w:r w:rsidRPr="001B07D4">
        <w:rPr>
          <w:rFonts w:ascii="Times New Roman" w:hAnsi="Times New Roman"/>
          <w:color w:val="000000"/>
          <w:sz w:val="24"/>
          <w:szCs w:val="24"/>
        </w:rPr>
        <w:t>,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 xml:space="preserve"> gdy jednocze</w:t>
      </w:r>
      <w:r w:rsidRPr="001B07D4">
        <w:rPr>
          <w:rFonts w:ascii="Times New Roman" w:hAnsi="Times New Roman"/>
          <w:color w:val="000000"/>
          <w:sz w:val="24"/>
          <w:szCs w:val="24"/>
        </w:rPr>
        <w:t>ś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 xml:space="preserve">nie są dwie odpowiedzi, </w:t>
      </w:r>
      <w:r w:rsidR="00AB1C7A">
        <w:rPr>
          <w:rFonts w:ascii="Times New Roman" w:hAnsi="Times New Roman"/>
          <w:color w:val="000000"/>
          <w:sz w:val="24"/>
          <w:szCs w:val="24"/>
        </w:rPr>
        <w:t>np.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1C7A">
        <w:rPr>
          <w:rFonts w:ascii="Times New Roman" w:hAnsi="Times New Roman"/>
          <w:color w:val="000000"/>
          <w:sz w:val="24"/>
          <w:szCs w:val="24"/>
        </w:rPr>
        <w:t xml:space="preserve">prowadzący 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>punktualnie rozpoczyna</w:t>
      </w:r>
      <w:r w:rsidRPr="001B07D4">
        <w:rPr>
          <w:rFonts w:ascii="Times New Roman" w:hAnsi="Times New Roman"/>
          <w:color w:val="000000"/>
          <w:sz w:val="24"/>
          <w:szCs w:val="24"/>
        </w:rPr>
        <w:t>,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 xml:space="preserve"> ale niepunktualnie kończy. Zwrócono jednak uwagę, że pytanie, pomimo błędu, ma sens, szczególnie z punktu widzenia studentów, którzy ze względu na plan zajęć muszą przemieszczać się pomiędzy </w:t>
      </w:r>
      <w:r w:rsidR="006313E3">
        <w:rPr>
          <w:rFonts w:ascii="Times New Roman" w:hAnsi="Times New Roman"/>
          <w:color w:val="000000"/>
          <w:sz w:val="24"/>
          <w:szCs w:val="24"/>
        </w:rPr>
        <w:t xml:space="preserve">budynkami lub 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>kampusami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>. Należy zatem je zachować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>,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 xml:space="preserve"> ale w zmienionej formie.</w:t>
      </w:r>
    </w:p>
    <w:p w:rsidR="00E86FC9" w:rsidRPr="001B07D4" w:rsidRDefault="00E86FC9" w:rsidP="00E86FC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07D4">
        <w:rPr>
          <w:rFonts w:ascii="Times New Roman" w:hAnsi="Times New Roman"/>
          <w:b/>
          <w:color w:val="000000"/>
          <w:sz w:val="24"/>
          <w:szCs w:val="24"/>
        </w:rPr>
        <w:t>Możliwość konsultacji poza zajęciami (dostępność na dyżurach, inne formy konsultacji ustalone w jednostce dydaktycznej)</w:t>
      </w:r>
      <w:r w:rsidR="00971173" w:rsidRPr="001B07D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86FC9" w:rsidRPr="001B07D4" w:rsidRDefault="00E86FC9" w:rsidP="00E86FC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t>Prof. J. Urbanik zaproponował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>,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aby wy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>kreśl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ić „ustalone w jednostce dydaktycznej”, a następnie doprecyzować „inne formy konsultacji” poza dyżurem. </w:t>
      </w:r>
    </w:p>
    <w:p w:rsidR="00E86FC9" w:rsidRPr="001B07D4" w:rsidRDefault="00E86FC9" w:rsidP="00E86FC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t>Dr A. Janiak-Jasińska zaproponowała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>,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aby 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>powiązać konsultacje głó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wnie 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1B07D4">
        <w:rPr>
          <w:rFonts w:ascii="Times New Roman" w:hAnsi="Times New Roman"/>
          <w:color w:val="000000"/>
          <w:sz w:val="24"/>
          <w:szCs w:val="24"/>
        </w:rPr>
        <w:t>obecności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>ą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na dyżurach. Jeżeli bowiem pytamy o możliwość konsultacji, to 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Pr="001B07D4">
        <w:rPr>
          <w:rFonts w:ascii="Times New Roman" w:hAnsi="Times New Roman"/>
          <w:color w:val="000000"/>
          <w:sz w:val="24"/>
          <w:szCs w:val="24"/>
        </w:rPr>
        <w:t>chodzi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>ć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o konsultacje w dowolnej formie, czasie i miejscu (e-mail, skype, facebook itp.)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 xml:space="preserve"> bądź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właśnie 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wyznaczony dyżur. Tym samym powinniśmy pytać o pewne akademickie standardy. </w:t>
      </w:r>
    </w:p>
    <w:p w:rsidR="00E86FC9" w:rsidRPr="001B07D4" w:rsidRDefault="00E86FC9" w:rsidP="00E86FC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t>PRO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>POZYCJA dr A. Janiak Jasińskiej: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Ankieta powinna odnosić się 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1B07D4">
        <w:rPr>
          <w:rFonts w:ascii="Times New Roman" w:hAnsi="Times New Roman"/>
          <w:color w:val="000000"/>
          <w:sz w:val="24"/>
          <w:szCs w:val="24"/>
        </w:rPr>
        <w:t>i bronić standardów.</w:t>
      </w:r>
    </w:p>
    <w:p w:rsidR="00E86FC9" w:rsidRPr="001B07D4" w:rsidRDefault="00E86FC9" w:rsidP="00E86FC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t>Następnie wyw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>iązała się krótka dyskusja dotycząca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innych form konsultacji. Dr G. Czetwertyńska zaznaczyła, że jej dyżur ze względu na porę jest nieosiągalny dla</w:t>
      </w:r>
      <w:r w:rsidR="006313E3">
        <w:rPr>
          <w:rFonts w:ascii="Times New Roman" w:hAnsi="Times New Roman"/>
          <w:color w:val="000000"/>
          <w:sz w:val="24"/>
          <w:szCs w:val="24"/>
        </w:rPr>
        <w:t xml:space="preserve"> części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studentów, zatem prowadzi konsultacje w innych formach i w innym czasie. Jest to zatem często kwestia umowna. 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>O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mawiane pytanie 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 xml:space="preserve">należy </w:t>
      </w:r>
      <w:r w:rsidRPr="001B07D4">
        <w:rPr>
          <w:rFonts w:ascii="Times New Roman" w:hAnsi="Times New Roman"/>
          <w:color w:val="000000"/>
          <w:sz w:val="24"/>
          <w:szCs w:val="24"/>
        </w:rPr>
        <w:t>sprowadzić do zagadnienie kontaktu z prowadzącym „w ogóle”, w dowolnej formie, nie ograniczając się tylko do dyżuru.</w:t>
      </w:r>
    </w:p>
    <w:p w:rsidR="00E86FC9" w:rsidRPr="001B07D4" w:rsidRDefault="00971173" w:rsidP="00E86FC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t>Mgr M. Darecki zauważył, że można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7D4">
        <w:rPr>
          <w:rFonts w:ascii="Times New Roman" w:hAnsi="Times New Roman"/>
          <w:color w:val="000000"/>
          <w:sz w:val="24"/>
          <w:szCs w:val="24"/>
        </w:rPr>
        <w:t>ująć konsultacje wyodrębniając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 xml:space="preserve"> komunikację elektroniczną</w:t>
      </w:r>
      <w:r w:rsidRPr="001B07D4">
        <w:rPr>
          <w:rFonts w:ascii="Times New Roman" w:hAnsi="Times New Roman"/>
          <w:color w:val="000000"/>
          <w:sz w:val="24"/>
          <w:szCs w:val="24"/>
        </w:rPr>
        <w:t>,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 xml:space="preserve"> gdyż  obecnie jest to najpopularniejsza forma komunikacji</w:t>
      </w:r>
      <w:r w:rsidRPr="001B07D4">
        <w:rPr>
          <w:rFonts w:ascii="Times New Roman" w:hAnsi="Times New Roman"/>
          <w:color w:val="000000"/>
          <w:sz w:val="24"/>
          <w:szCs w:val="24"/>
        </w:rPr>
        <w:t>,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 xml:space="preserve"> przy je</w:t>
      </w:r>
      <w:r w:rsidR="006313E3">
        <w:rPr>
          <w:rFonts w:ascii="Times New Roman" w:hAnsi="Times New Roman"/>
          <w:color w:val="000000"/>
          <w:sz w:val="24"/>
          <w:szCs w:val="24"/>
        </w:rPr>
        <w:t>dnoczesnym pozostawieniu dyżuru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 xml:space="preserve"> jako formy obowiązkowej. Jednocześnie należy zadać pytanie, czy 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lastRenderedPageBreak/>
        <w:t>pracownik jest dostępny w godzinie dyżuru. Z ko</w:t>
      </w:r>
      <w:r w:rsidRPr="001B07D4">
        <w:rPr>
          <w:rFonts w:ascii="Times New Roman" w:hAnsi="Times New Roman"/>
          <w:color w:val="000000"/>
          <w:sz w:val="24"/>
          <w:szCs w:val="24"/>
        </w:rPr>
        <w:t>lei wśród możliwości odpowiedzi</w:t>
      </w:r>
      <w:r w:rsidR="00E86FC9" w:rsidRPr="001B07D4">
        <w:rPr>
          <w:rFonts w:ascii="Times New Roman" w:hAnsi="Times New Roman"/>
          <w:color w:val="000000"/>
          <w:sz w:val="24"/>
          <w:szCs w:val="24"/>
        </w:rPr>
        <w:t xml:space="preserve"> zasugerował opcję „nie wiem, gdyż nie korzystam”.</w:t>
      </w:r>
    </w:p>
    <w:p w:rsidR="00E86FC9" w:rsidRPr="001B07D4" w:rsidRDefault="00E86FC9" w:rsidP="00E86FC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07D4">
        <w:rPr>
          <w:rFonts w:ascii="Times New Roman" w:hAnsi="Times New Roman"/>
          <w:b/>
          <w:color w:val="000000"/>
          <w:sz w:val="24"/>
          <w:szCs w:val="24"/>
        </w:rPr>
        <w:t xml:space="preserve"> Do jakiej części zajęć twoim zdaniem był przygotowany?</w:t>
      </w:r>
    </w:p>
    <w:p w:rsidR="00E86FC9" w:rsidRPr="001B07D4" w:rsidRDefault="00E86FC9" w:rsidP="00E86FC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t xml:space="preserve">PROBLEM: Nie </w:t>
      </w:r>
      <w:r w:rsidR="00971173" w:rsidRPr="001B07D4">
        <w:rPr>
          <w:rFonts w:ascii="Times New Roman" w:hAnsi="Times New Roman"/>
          <w:color w:val="000000"/>
          <w:sz w:val="24"/>
          <w:szCs w:val="24"/>
        </w:rPr>
        <w:t>jest oczywiste,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co znaczy, że pracownik był </w:t>
      </w:r>
      <w:r w:rsidRPr="00B01AAF">
        <w:rPr>
          <w:rFonts w:ascii="Times New Roman" w:hAnsi="Times New Roman"/>
          <w:color w:val="000000"/>
          <w:sz w:val="24"/>
          <w:szCs w:val="24"/>
        </w:rPr>
        <w:t>przygotowany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>,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i skąd student o tym może wiedzieć lub nie. Wątpliwości wzbudziła także skala procentowa. Ponadto brak przygotowania</w:t>
      </w:r>
      <w:r w:rsidR="00B01AAF">
        <w:rPr>
          <w:rFonts w:ascii="Times New Roman" w:hAnsi="Times New Roman"/>
          <w:color w:val="000000"/>
          <w:sz w:val="24"/>
          <w:szCs w:val="24"/>
        </w:rPr>
        <w:t xml:space="preserve"> w wypadku doświadczonych nauczycieli akademickich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nie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 xml:space="preserve"> musi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wpływa</w:t>
      </w:r>
      <w:r w:rsidR="0020569D">
        <w:rPr>
          <w:rFonts w:ascii="Times New Roman" w:hAnsi="Times New Roman"/>
          <w:color w:val="000000"/>
          <w:sz w:val="24"/>
          <w:szCs w:val="24"/>
        </w:rPr>
        <w:t>ć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na jakość zajęć.</w:t>
      </w:r>
    </w:p>
    <w:p w:rsidR="00E86FC9" w:rsidRPr="001B07D4" w:rsidRDefault="00E86FC9" w:rsidP="00E86FC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07D4">
        <w:rPr>
          <w:rFonts w:ascii="Times New Roman" w:hAnsi="Times New Roman"/>
          <w:b/>
          <w:color w:val="000000"/>
          <w:sz w:val="24"/>
          <w:szCs w:val="24"/>
        </w:rPr>
        <w:t>Czy zajęcia prowadzone były w prz</w:t>
      </w:r>
      <w:r w:rsidR="0085083E" w:rsidRPr="001B07D4">
        <w:rPr>
          <w:rFonts w:ascii="Times New Roman" w:hAnsi="Times New Roman"/>
          <w:b/>
          <w:color w:val="000000"/>
          <w:sz w:val="24"/>
          <w:szCs w:val="24"/>
        </w:rPr>
        <w:t>emyślany i uporządkowany sposób</w:t>
      </w:r>
      <w:r w:rsidRPr="001B07D4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E86FC9" w:rsidRPr="001B07D4" w:rsidRDefault="00E86FC9" w:rsidP="00E86FC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t xml:space="preserve">PROBLEM: Kolejny raz pojawia się błąd multiplikacji, słowa 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>„</w:t>
      </w:r>
      <w:r w:rsidRPr="001B07D4">
        <w:rPr>
          <w:rFonts w:ascii="Times New Roman" w:hAnsi="Times New Roman"/>
          <w:color w:val="000000"/>
          <w:sz w:val="24"/>
          <w:szCs w:val="24"/>
        </w:rPr>
        <w:t>uporządkowany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>”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>„</w:t>
      </w:r>
      <w:r w:rsidRPr="001B07D4">
        <w:rPr>
          <w:rFonts w:ascii="Times New Roman" w:hAnsi="Times New Roman"/>
          <w:color w:val="000000"/>
          <w:sz w:val="24"/>
          <w:szCs w:val="24"/>
        </w:rPr>
        <w:t>przemyślany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>”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to nie są synonimy. </w:t>
      </w:r>
    </w:p>
    <w:p w:rsidR="00E86FC9" w:rsidRPr="001B07D4" w:rsidRDefault="00E86FC9" w:rsidP="00E86FC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t xml:space="preserve">Mgr M. Darecki zwrócił uwagę, że pytanie jest zbędne, jeżeli 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 xml:space="preserve">bowiem </w:t>
      </w:r>
      <w:r w:rsidRPr="001B07D4">
        <w:rPr>
          <w:rFonts w:ascii="Times New Roman" w:hAnsi="Times New Roman"/>
          <w:color w:val="000000"/>
          <w:sz w:val="24"/>
          <w:szCs w:val="24"/>
        </w:rPr>
        <w:t>prowadzący był przygotowany do zajęć (patrz pyt. 5)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>,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to zajęcia były 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>przemyśl</w:t>
      </w:r>
      <w:r w:rsidRPr="001B07D4">
        <w:rPr>
          <w:rFonts w:ascii="Times New Roman" w:hAnsi="Times New Roman"/>
          <w:color w:val="000000"/>
          <w:sz w:val="24"/>
          <w:szCs w:val="24"/>
        </w:rPr>
        <w:t>ane.</w:t>
      </w:r>
    </w:p>
    <w:p w:rsidR="00E86FC9" w:rsidRPr="001B07D4" w:rsidRDefault="00E86FC9" w:rsidP="00E86FC9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B07D4">
        <w:rPr>
          <w:rFonts w:ascii="Times New Roman" w:hAnsi="Times New Roman"/>
          <w:color w:val="000000"/>
          <w:sz w:val="24"/>
          <w:szCs w:val="24"/>
        </w:rPr>
        <w:t xml:space="preserve">Dr G. Czetwertyńska zaproponowała pozostawienie słowa 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>„</w:t>
      </w:r>
      <w:r w:rsidRPr="001B07D4">
        <w:rPr>
          <w:rFonts w:ascii="Times New Roman" w:hAnsi="Times New Roman"/>
          <w:color w:val="000000"/>
          <w:sz w:val="24"/>
          <w:szCs w:val="24"/>
        </w:rPr>
        <w:t>uporządkowany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>”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i usunięcie słowa 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>„</w:t>
      </w:r>
      <w:r w:rsidRPr="001B07D4">
        <w:rPr>
          <w:rFonts w:ascii="Times New Roman" w:hAnsi="Times New Roman"/>
          <w:color w:val="000000"/>
          <w:sz w:val="24"/>
          <w:szCs w:val="24"/>
        </w:rPr>
        <w:t>przemyślany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>”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. Student bowiem nie może 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>trafnie rozpoznać</w:t>
      </w:r>
      <w:r w:rsidRPr="001B07D4">
        <w:rPr>
          <w:rFonts w:ascii="Times New Roman" w:hAnsi="Times New Roman"/>
          <w:color w:val="000000"/>
          <w:sz w:val="24"/>
          <w:szCs w:val="24"/>
        </w:rPr>
        <w:t>, c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jest przemyślane, 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1B07D4">
        <w:rPr>
          <w:rFonts w:ascii="Times New Roman" w:hAnsi="Times New Roman"/>
          <w:color w:val="000000"/>
          <w:sz w:val="24"/>
          <w:szCs w:val="24"/>
        </w:rPr>
        <w:t>c</w:t>
      </w:r>
      <w:r w:rsidR="0085083E" w:rsidRPr="001B07D4">
        <w:rPr>
          <w:rFonts w:ascii="Times New Roman" w:hAnsi="Times New Roman"/>
          <w:color w:val="000000"/>
          <w:sz w:val="24"/>
          <w:szCs w:val="24"/>
        </w:rPr>
        <w:t>o</w:t>
      </w:r>
      <w:r w:rsidRPr="001B07D4">
        <w:rPr>
          <w:rFonts w:ascii="Times New Roman" w:hAnsi="Times New Roman"/>
          <w:color w:val="000000"/>
          <w:sz w:val="24"/>
          <w:szCs w:val="24"/>
        </w:rPr>
        <w:t xml:space="preserve"> nie.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Dr A. Janiak-Jasińska zapytała, czy pytanie to odnosi się do pojedynczych zajęć, czy całego cyklu.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Prof. P. Stępień zapewnił, że chodzi o pojedyncze zajęcia. Ponadto</w:t>
      </w:r>
      <w:r w:rsidR="0085083E" w:rsidRPr="001B07D4">
        <w:rPr>
          <w:rFonts w:ascii="Times New Roman" w:hAnsi="Times New Roman"/>
          <w:sz w:val="24"/>
          <w:szCs w:val="24"/>
        </w:rPr>
        <w:t xml:space="preserve"> przypomniał, że liczne pytania</w:t>
      </w:r>
      <w:r w:rsidRPr="001B07D4">
        <w:rPr>
          <w:rFonts w:ascii="Times New Roman" w:hAnsi="Times New Roman"/>
          <w:sz w:val="24"/>
          <w:szCs w:val="24"/>
        </w:rPr>
        <w:t xml:space="preserve"> z omawianego kwestionariusza, które dzisiaj wydają nam się błędne i bezcelowe, były uzasadnione w 200</w:t>
      </w:r>
      <w:r w:rsidR="00B511C9">
        <w:rPr>
          <w:rFonts w:ascii="Times New Roman" w:hAnsi="Times New Roman"/>
          <w:sz w:val="24"/>
          <w:szCs w:val="24"/>
        </w:rPr>
        <w:t>7</w:t>
      </w:r>
      <w:r w:rsidRPr="001B07D4">
        <w:rPr>
          <w:rFonts w:ascii="Times New Roman" w:hAnsi="Times New Roman"/>
          <w:sz w:val="24"/>
          <w:szCs w:val="24"/>
        </w:rPr>
        <w:t xml:space="preserve"> r. Ankieta ta zarówno </w:t>
      </w:r>
      <w:r w:rsidR="0085083E" w:rsidRPr="001B07D4">
        <w:rPr>
          <w:rFonts w:ascii="Times New Roman" w:hAnsi="Times New Roman"/>
          <w:sz w:val="24"/>
          <w:szCs w:val="24"/>
        </w:rPr>
        <w:t>wówczas</w:t>
      </w:r>
      <w:r w:rsidRPr="001B07D4">
        <w:rPr>
          <w:rFonts w:ascii="Times New Roman" w:hAnsi="Times New Roman"/>
          <w:sz w:val="24"/>
          <w:szCs w:val="24"/>
        </w:rPr>
        <w:t xml:space="preserve">, jak i teraz ma na celu oswajanie odbiorców z pewnymi standardami. Jednak obecnie w 2015 r. standardy te uległy </w:t>
      </w:r>
      <w:r w:rsidR="0085083E" w:rsidRPr="001B07D4">
        <w:rPr>
          <w:rFonts w:ascii="Times New Roman" w:hAnsi="Times New Roman"/>
          <w:sz w:val="24"/>
          <w:szCs w:val="24"/>
        </w:rPr>
        <w:t xml:space="preserve">już </w:t>
      </w:r>
      <w:r w:rsidRPr="001B07D4">
        <w:rPr>
          <w:rFonts w:ascii="Times New Roman" w:hAnsi="Times New Roman"/>
          <w:sz w:val="24"/>
          <w:szCs w:val="24"/>
        </w:rPr>
        <w:t>zmianie</w:t>
      </w:r>
      <w:r w:rsidR="0085083E" w:rsidRPr="001B07D4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więc i pytania powinny się zmienić.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Dr G. Czetwertyńska zauważyła, że w kwestionariuszu powinno znaleź</w:t>
      </w:r>
      <w:r w:rsidR="0085083E" w:rsidRPr="001B07D4">
        <w:rPr>
          <w:rFonts w:ascii="Times New Roman" w:hAnsi="Times New Roman"/>
          <w:sz w:val="24"/>
          <w:szCs w:val="24"/>
        </w:rPr>
        <w:t>ć się podstawowe pytanie o CELE</w:t>
      </w:r>
      <w:r w:rsidRPr="001B07D4">
        <w:rPr>
          <w:rFonts w:ascii="Times New Roman" w:hAnsi="Times New Roman"/>
          <w:sz w:val="24"/>
          <w:szCs w:val="24"/>
        </w:rPr>
        <w:t xml:space="preserve"> zajęć, tzn. czy student został poinformowany o tych celach przez prowadzącego. </w:t>
      </w:r>
    </w:p>
    <w:p w:rsidR="00E86FC9" w:rsidRPr="001B07D4" w:rsidRDefault="00E86FC9" w:rsidP="00E86FC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B07D4">
        <w:rPr>
          <w:rFonts w:ascii="Times New Roman" w:hAnsi="Times New Roman"/>
          <w:b/>
          <w:sz w:val="24"/>
          <w:szCs w:val="24"/>
        </w:rPr>
        <w:t>Czy treści podczas zajęć przekazywane były w zrozumiały sposób?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 xml:space="preserve">Prof. P. Stępień podkreślił, że pytanie </w:t>
      </w:r>
      <w:r w:rsidR="00B01AAF">
        <w:rPr>
          <w:rFonts w:ascii="Times New Roman" w:hAnsi="Times New Roman"/>
          <w:sz w:val="24"/>
          <w:szCs w:val="24"/>
        </w:rPr>
        <w:t xml:space="preserve">jedynie o treści (z pominięciem kształtowania umiejętności i postaw) </w:t>
      </w:r>
      <w:r w:rsidRPr="001B07D4">
        <w:rPr>
          <w:rFonts w:ascii="Times New Roman" w:hAnsi="Times New Roman"/>
          <w:sz w:val="24"/>
          <w:szCs w:val="24"/>
        </w:rPr>
        <w:t xml:space="preserve">jest sprzeczne z myśleniem o dydaktyce akademickiej w </w:t>
      </w:r>
      <w:r w:rsidR="0085083E" w:rsidRPr="001B07D4">
        <w:rPr>
          <w:rFonts w:ascii="Times New Roman" w:hAnsi="Times New Roman"/>
          <w:sz w:val="24"/>
          <w:szCs w:val="24"/>
        </w:rPr>
        <w:t xml:space="preserve">kategoriach </w:t>
      </w:r>
      <w:r w:rsidRPr="001B07D4">
        <w:rPr>
          <w:rFonts w:ascii="Times New Roman" w:hAnsi="Times New Roman"/>
          <w:sz w:val="24"/>
          <w:szCs w:val="24"/>
        </w:rPr>
        <w:t>efektów kształcenia i jest już nieaktualne.</w:t>
      </w:r>
    </w:p>
    <w:p w:rsidR="00E86FC9" w:rsidRPr="001B07D4" w:rsidRDefault="00E86FC9" w:rsidP="00E86FC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B07D4">
        <w:rPr>
          <w:rFonts w:ascii="Times New Roman" w:hAnsi="Times New Roman"/>
          <w:b/>
          <w:sz w:val="24"/>
          <w:szCs w:val="24"/>
        </w:rPr>
        <w:t>W jakim stopniu treść zajęć była zgodna z sylabusem?</w:t>
      </w:r>
    </w:p>
    <w:p w:rsidR="00E86FC9" w:rsidRPr="001B07D4" w:rsidRDefault="0085083E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Dr T. Sobierajski zauważył, że</w:t>
      </w:r>
      <w:r w:rsidR="00E86FC9" w:rsidRPr="001B07D4">
        <w:rPr>
          <w:rFonts w:ascii="Times New Roman" w:hAnsi="Times New Roman"/>
          <w:sz w:val="24"/>
          <w:szCs w:val="24"/>
        </w:rPr>
        <w:t xml:space="preserve"> podstawowym pytaniem </w:t>
      </w:r>
      <w:r w:rsidRPr="001B07D4">
        <w:rPr>
          <w:rFonts w:ascii="Times New Roman" w:hAnsi="Times New Roman"/>
          <w:sz w:val="24"/>
          <w:szCs w:val="24"/>
        </w:rPr>
        <w:t>jest, czy w ogóle zakładamy, że</w:t>
      </w:r>
      <w:r w:rsidR="00E86FC9" w:rsidRPr="001B07D4">
        <w:rPr>
          <w:rFonts w:ascii="Times New Roman" w:hAnsi="Times New Roman"/>
          <w:sz w:val="24"/>
          <w:szCs w:val="24"/>
        </w:rPr>
        <w:t xml:space="preserve"> studenci czytają sylabusy i je znają? Oczywiście</w:t>
      </w:r>
      <w:r w:rsidRPr="001B07D4">
        <w:rPr>
          <w:rFonts w:ascii="Times New Roman" w:hAnsi="Times New Roman"/>
          <w:sz w:val="24"/>
          <w:szCs w:val="24"/>
        </w:rPr>
        <w:t>,</w:t>
      </w:r>
      <w:r w:rsidR="00E86FC9" w:rsidRPr="001B07D4">
        <w:rPr>
          <w:rFonts w:ascii="Times New Roman" w:hAnsi="Times New Roman"/>
          <w:sz w:val="24"/>
          <w:szCs w:val="24"/>
        </w:rPr>
        <w:t xml:space="preserve"> studenci powinni być zapoznawani z sylabusami na pierwszych zajęciach,  ale nie zawsze tak jest. </w:t>
      </w:r>
    </w:p>
    <w:p w:rsidR="00E86FC9" w:rsidRPr="001B07D4" w:rsidRDefault="0085083E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lastRenderedPageBreak/>
        <w:t xml:space="preserve">Prof. P. Stępień </w:t>
      </w:r>
      <w:r w:rsidR="00E86FC9" w:rsidRPr="001B07D4">
        <w:rPr>
          <w:rFonts w:ascii="Times New Roman" w:hAnsi="Times New Roman"/>
          <w:sz w:val="24"/>
          <w:szCs w:val="24"/>
        </w:rPr>
        <w:t>zasugerował, że powinniśmy wypracować za pomocą tego pytania standard zapoznawania studentów z sylabusem na pierwszych zajęciach. Sylabus powinien być traktowany jako narzędzie komunikacji, a nie zbędna formalność.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Następnie mgr Agata Wroczyńska zapoznała zebranych z f</w:t>
      </w:r>
      <w:r w:rsidR="0085083E" w:rsidRPr="001B07D4">
        <w:rPr>
          <w:rFonts w:ascii="Times New Roman" w:hAnsi="Times New Roman"/>
          <w:sz w:val="24"/>
          <w:szCs w:val="24"/>
        </w:rPr>
        <w:t xml:space="preserve">ragmentem </w:t>
      </w:r>
      <w:r w:rsidR="0085083E" w:rsidRPr="001B07D4">
        <w:rPr>
          <w:rFonts w:ascii="Times New Roman" w:hAnsi="Times New Roman"/>
          <w:i/>
          <w:sz w:val="24"/>
          <w:szCs w:val="24"/>
        </w:rPr>
        <w:t xml:space="preserve">Raportu Studenckiego </w:t>
      </w:r>
      <w:r w:rsidRPr="001B07D4">
        <w:rPr>
          <w:rFonts w:ascii="Times New Roman" w:hAnsi="Times New Roman"/>
          <w:i/>
          <w:sz w:val="24"/>
          <w:szCs w:val="24"/>
        </w:rPr>
        <w:t>2015</w:t>
      </w:r>
      <w:r w:rsidRPr="001B07D4">
        <w:rPr>
          <w:rFonts w:ascii="Times New Roman" w:hAnsi="Times New Roman"/>
          <w:sz w:val="24"/>
          <w:szCs w:val="24"/>
        </w:rPr>
        <w:t xml:space="preserve"> opracowane</w:t>
      </w:r>
      <w:r w:rsidR="003279A1" w:rsidRPr="001B07D4">
        <w:rPr>
          <w:rFonts w:ascii="Times New Roman" w:hAnsi="Times New Roman"/>
          <w:sz w:val="24"/>
          <w:szCs w:val="24"/>
        </w:rPr>
        <w:t>go przez Samorząd Studentów UW.</w:t>
      </w:r>
      <w:r w:rsidRPr="001B07D4">
        <w:rPr>
          <w:rFonts w:ascii="Times New Roman" w:hAnsi="Times New Roman"/>
          <w:sz w:val="24"/>
          <w:szCs w:val="24"/>
        </w:rPr>
        <w:t xml:space="preserve"> W ankiecie studenci zadali kilka pytań dotyczących  sylabusa. Wyniki pokazały</w:t>
      </w:r>
      <w:r w:rsidR="00CF3F9D">
        <w:rPr>
          <w:rFonts w:ascii="Times New Roman" w:hAnsi="Times New Roman"/>
          <w:sz w:val="24"/>
          <w:szCs w:val="24"/>
        </w:rPr>
        <w:t>, ż</w:t>
      </w:r>
      <w:r w:rsidRPr="001B07D4">
        <w:rPr>
          <w:rFonts w:ascii="Times New Roman" w:hAnsi="Times New Roman"/>
          <w:sz w:val="24"/>
          <w:szCs w:val="24"/>
        </w:rPr>
        <w:t>e na pytanie „Czy przed rejestracją na zajęcia studenci zapoznają się z sylabusem przedmiotu w USOSwebie</w:t>
      </w:r>
      <w:r w:rsidR="00CF3F9D">
        <w:rPr>
          <w:rFonts w:ascii="Times New Roman" w:hAnsi="Times New Roman"/>
          <w:sz w:val="24"/>
          <w:szCs w:val="24"/>
        </w:rPr>
        <w:t>?</w:t>
      </w:r>
      <w:r w:rsidRPr="001B07D4">
        <w:rPr>
          <w:rFonts w:ascii="Times New Roman" w:hAnsi="Times New Roman"/>
          <w:sz w:val="24"/>
          <w:szCs w:val="24"/>
        </w:rPr>
        <w:t xml:space="preserve">” 33% studentów </w:t>
      </w:r>
      <w:r w:rsidR="003279A1" w:rsidRPr="001B07D4">
        <w:rPr>
          <w:rFonts w:ascii="Times New Roman" w:hAnsi="Times New Roman"/>
          <w:sz w:val="24"/>
          <w:szCs w:val="24"/>
        </w:rPr>
        <w:t xml:space="preserve">odpowiedziało, że </w:t>
      </w:r>
      <w:r w:rsidRPr="001B07D4">
        <w:rPr>
          <w:rFonts w:ascii="Times New Roman" w:hAnsi="Times New Roman"/>
          <w:sz w:val="24"/>
          <w:szCs w:val="24"/>
        </w:rPr>
        <w:t>zapoznaje si</w:t>
      </w:r>
      <w:r w:rsidR="003279A1" w:rsidRPr="001B07D4">
        <w:rPr>
          <w:rFonts w:ascii="Times New Roman" w:hAnsi="Times New Roman"/>
          <w:sz w:val="24"/>
          <w:szCs w:val="24"/>
        </w:rPr>
        <w:t>ę ze wszystkimi sylabusami, 59%</w:t>
      </w:r>
      <w:r w:rsidRPr="001B07D4">
        <w:rPr>
          <w:rFonts w:ascii="Times New Roman" w:hAnsi="Times New Roman"/>
          <w:sz w:val="24"/>
          <w:szCs w:val="24"/>
        </w:rPr>
        <w:t xml:space="preserve"> z niektórymi sylabusam</w:t>
      </w:r>
      <w:r w:rsidR="003279A1" w:rsidRPr="001B07D4">
        <w:rPr>
          <w:rFonts w:ascii="Times New Roman" w:hAnsi="Times New Roman"/>
          <w:sz w:val="24"/>
          <w:szCs w:val="24"/>
        </w:rPr>
        <w:t>i i tylko 8</w:t>
      </w:r>
      <w:r w:rsidRPr="001B07D4">
        <w:rPr>
          <w:rFonts w:ascii="Times New Roman" w:hAnsi="Times New Roman"/>
          <w:sz w:val="24"/>
          <w:szCs w:val="24"/>
        </w:rPr>
        <w:t>% w ogóle nie czyta sylabusów.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Z kolei na pytani</w:t>
      </w:r>
      <w:r w:rsidR="000B2E21" w:rsidRPr="001B07D4">
        <w:rPr>
          <w:rFonts w:ascii="Times New Roman" w:hAnsi="Times New Roman"/>
          <w:sz w:val="24"/>
          <w:szCs w:val="24"/>
        </w:rPr>
        <w:t>e „Czy zdarzało się, że sylabus</w:t>
      </w:r>
      <w:r w:rsidRPr="001B07D4">
        <w:rPr>
          <w:rFonts w:ascii="Times New Roman" w:hAnsi="Times New Roman"/>
          <w:sz w:val="24"/>
          <w:szCs w:val="24"/>
        </w:rPr>
        <w:t xml:space="preserve"> do jakiegoś przedmiotu w USO</w:t>
      </w:r>
      <w:r w:rsidR="000B2E21" w:rsidRPr="001B07D4">
        <w:rPr>
          <w:rFonts w:ascii="Times New Roman" w:hAnsi="Times New Roman"/>
          <w:sz w:val="24"/>
          <w:szCs w:val="24"/>
        </w:rPr>
        <w:t>Swebie był niekompletny lub nie</w:t>
      </w:r>
      <w:r w:rsidRPr="001B07D4">
        <w:rPr>
          <w:rFonts w:ascii="Times New Roman" w:hAnsi="Times New Roman"/>
          <w:sz w:val="24"/>
          <w:szCs w:val="24"/>
        </w:rPr>
        <w:t>aktualny przed rozpoczęciem zajęć?” 66% odpowiedziało</w:t>
      </w:r>
      <w:r w:rsidR="003279A1" w:rsidRPr="001B07D4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że tak, 12</w:t>
      </w:r>
      <w:r w:rsidR="003279A1" w:rsidRPr="001B07D4">
        <w:rPr>
          <w:rFonts w:ascii="Times New Roman" w:hAnsi="Times New Roman"/>
          <w:sz w:val="24"/>
          <w:szCs w:val="24"/>
        </w:rPr>
        <w:t>% –</w:t>
      </w:r>
      <w:r w:rsidRPr="001B07D4">
        <w:rPr>
          <w:rFonts w:ascii="Times New Roman" w:hAnsi="Times New Roman"/>
          <w:sz w:val="24"/>
          <w:szCs w:val="24"/>
        </w:rPr>
        <w:t xml:space="preserve"> nie. Zatem nie zawsze wina le</w:t>
      </w:r>
      <w:r w:rsidR="003279A1" w:rsidRPr="001B07D4">
        <w:rPr>
          <w:rFonts w:ascii="Times New Roman" w:hAnsi="Times New Roman"/>
          <w:sz w:val="24"/>
          <w:szCs w:val="24"/>
        </w:rPr>
        <w:t xml:space="preserve">ży po stronie studentów, </w:t>
      </w:r>
      <w:r w:rsidR="000B2E21" w:rsidRPr="001B07D4">
        <w:rPr>
          <w:rFonts w:ascii="Times New Roman" w:hAnsi="Times New Roman"/>
          <w:sz w:val="24"/>
          <w:szCs w:val="24"/>
        </w:rPr>
        <w:t>którzy</w:t>
      </w:r>
      <w:r w:rsidRPr="001B07D4">
        <w:rPr>
          <w:rFonts w:ascii="Times New Roman" w:hAnsi="Times New Roman"/>
          <w:sz w:val="24"/>
          <w:szCs w:val="24"/>
        </w:rPr>
        <w:t xml:space="preserve"> nie czytają sylabusów, jak się bowiem okazuje</w:t>
      </w:r>
      <w:r w:rsidR="003279A1" w:rsidRPr="001B07D4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sylabusy nie zawsze są kompletne.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 xml:space="preserve">Mgr M. Darecki zasugerował, aby przy tym pytaniu </w:t>
      </w:r>
      <w:r w:rsidR="000B2E21" w:rsidRPr="001B07D4">
        <w:rPr>
          <w:rFonts w:ascii="Times New Roman" w:hAnsi="Times New Roman"/>
          <w:sz w:val="24"/>
          <w:szCs w:val="24"/>
        </w:rPr>
        <w:t>pojawiła się opcja odpowiedzi „</w:t>
      </w:r>
      <w:r w:rsidRPr="001B07D4">
        <w:rPr>
          <w:rFonts w:ascii="Times New Roman" w:hAnsi="Times New Roman"/>
          <w:sz w:val="24"/>
          <w:szCs w:val="24"/>
        </w:rPr>
        <w:t>Nie wiem, nie sprawdziłam</w:t>
      </w:r>
      <w:r w:rsidR="00CF3F9D">
        <w:rPr>
          <w:rFonts w:ascii="Times New Roman" w:hAnsi="Times New Roman"/>
          <w:sz w:val="24"/>
          <w:szCs w:val="24"/>
        </w:rPr>
        <w:t>/em</w:t>
      </w:r>
      <w:r w:rsidRPr="001B07D4">
        <w:rPr>
          <w:rFonts w:ascii="Times New Roman" w:hAnsi="Times New Roman"/>
          <w:sz w:val="24"/>
          <w:szCs w:val="24"/>
        </w:rPr>
        <w:t>”.</w:t>
      </w:r>
    </w:p>
    <w:p w:rsidR="00E86FC9" w:rsidRPr="001B07D4" w:rsidRDefault="000B2E21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D</w:t>
      </w:r>
      <w:r w:rsidR="00E86FC9" w:rsidRPr="001B07D4">
        <w:rPr>
          <w:rFonts w:ascii="Times New Roman" w:hAnsi="Times New Roman"/>
          <w:sz w:val="24"/>
          <w:szCs w:val="24"/>
        </w:rPr>
        <w:t>r G. Czetwertyńska zasugerowała</w:t>
      </w:r>
      <w:r w:rsidRPr="001B07D4">
        <w:rPr>
          <w:rFonts w:ascii="Times New Roman" w:hAnsi="Times New Roman"/>
          <w:sz w:val="24"/>
          <w:szCs w:val="24"/>
        </w:rPr>
        <w:t>, by</w:t>
      </w:r>
      <w:r w:rsidR="00E86FC9" w:rsidRPr="001B07D4">
        <w:rPr>
          <w:rFonts w:ascii="Times New Roman" w:hAnsi="Times New Roman"/>
          <w:sz w:val="24"/>
          <w:szCs w:val="24"/>
        </w:rPr>
        <w:t xml:space="preserve"> dodać </w:t>
      </w:r>
      <w:r w:rsidRPr="001B07D4">
        <w:rPr>
          <w:rFonts w:ascii="Times New Roman" w:hAnsi="Times New Roman"/>
          <w:sz w:val="24"/>
          <w:szCs w:val="24"/>
        </w:rPr>
        <w:t>opcję „</w:t>
      </w:r>
      <w:r w:rsidR="00E86FC9" w:rsidRPr="001B07D4">
        <w:rPr>
          <w:rFonts w:ascii="Times New Roman" w:hAnsi="Times New Roman"/>
          <w:sz w:val="24"/>
          <w:szCs w:val="24"/>
        </w:rPr>
        <w:t xml:space="preserve">nie </w:t>
      </w:r>
      <w:r w:rsidRPr="001B07D4">
        <w:rPr>
          <w:rFonts w:ascii="Times New Roman" w:hAnsi="Times New Roman"/>
          <w:sz w:val="24"/>
          <w:szCs w:val="24"/>
        </w:rPr>
        <w:t>wiem”. Ponadto zwróciła uwagę, ż</w:t>
      </w:r>
      <w:r w:rsidR="00E86FC9" w:rsidRPr="001B07D4">
        <w:rPr>
          <w:rFonts w:ascii="Times New Roman" w:hAnsi="Times New Roman"/>
          <w:sz w:val="24"/>
          <w:szCs w:val="24"/>
        </w:rPr>
        <w:t xml:space="preserve">e </w:t>
      </w:r>
      <w:r w:rsidRPr="001B07D4">
        <w:rPr>
          <w:rFonts w:ascii="Times New Roman" w:hAnsi="Times New Roman"/>
          <w:sz w:val="24"/>
          <w:szCs w:val="24"/>
        </w:rPr>
        <w:t xml:space="preserve">w kwestionariuszu </w:t>
      </w:r>
      <w:r w:rsidR="00E86FC9" w:rsidRPr="001B07D4">
        <w:rPr>
          <w:rFonts w:ascii="Times New Roman" w:hAnsi="Times New Roman"/>
          <w:sz w:val="24"/>
          <w:szCs w:val="24"/>
        </w:rPr>
        <w:t>powinno znaleźć się ogólne pytanie o poziom komunikacji z prowadzącym. Czy prowadzący na bieżąco informuje studenta o jego postępach.</w:t>
      </w:r>
    </w:p>
    <w:p w:rsidR="00E86FC9" w:rsidRPr="001B07D4" w:rsidRDefault="000B2E21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P</w:t>
      </w:r>
      <w:r w:rsidR="00E86FC9" w:rsidRPr="001B07D4">
        <w:rPr>
          <w:rFonts w:ascii="Times New Roman" w:hAnsi="Times New Roman"/>
          <w:sz w:val="24"/>
          <w:szCs w:val="24"/>
        </w:rPr>
        <w:t>rof. P. Stępień zaznaczył, że jest to bardzo istotne zagadnienie, jednak nie pasuje do wszystkich typów zajęć. Tym samym pojawiła się kolejna wątpliwość</w:t>
      </w:r>
      <w:r w:rsidRPr="001B07D4">
        <w:rPr>
          <w:rFonts w:ascii="Times New Roman" w:hAnsi="Times New Roman"/>
          <w:sz w:val="24"/>
          <w:szCs w:val="24"/>
        </w:rPr>
        <w:t>,</w:t>
      </w:r>
      <w:r w:rsidR="00E86FC9" w:rsidRPr="001B07D4">
        <w:rPr>
          <w:rFonts w:ascii="Times New Roman" w:hAnsi="Times New Roman"/>
          <w:sz w:val="24"/>
          <w:szCs w:val="24"/>
        </w:rPr>
        <w:t xml:space="preserve"> czy zmieniony kwestionariusz powinien być uniwersalny, czy powinny być oddzielne kwestionariusze dla poszczególnych  typów zajęć.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Następnie głos zabrał dr T. Sobierajski, który zwrócił uwagę, że kwestionariusze badań ewaluac</w:t>
      </w:r>
      <w:r w:rsidR="000B2E21" w:rsidRPr="001B07D4">
        <w:rPr>
          <w:rFonts w:ascii="Times New Roman" w:hAnsi="Times New Roman"/>
          <w:sz w:val="24"/>
          <w:szCs w:val="24"/>
        </w:rPr>
        <w:t>yjnych mogą także pełnić funkcję edukacyjną.</w:t>
      </w:r>
      <w:r w:rsidRPr="001B07D4">
        <w:rPr>
          <w:rFonts w:ascii="Times New Roman" w:hAnsi="Times New Roman"/>
          <w:sz w:val="24"/>
          <w:szCs w:val="24"/>
        </w:rPr>
        <w:t xml:space="preserve"> Tym samym niektóre pytania, odpowiednio sformułowane, wywołują proces edukacyjny. Pytania te po pewnym czasie mogą zostać usunięte</w:t>
      </w:r>
      <w:r w:rsidR="000B2E21" w:rsidRPr="001B07D4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gdy już spełnią swoją </w:t>
      </w:r>
      <w:r w:rsidR="000B2E21" w:rsidRPr="001B07D4">
        <w:rPr>
          <w:rFonts w:ascii="Times New Roman" w:hAnsi="Times New Roman"/>
          <w:sz w:val="24"/>
          <w:szCs w:val="24"/>
        </w:rPr>
        <w:t>funkcję</w:t>
      </w:r>
      <w:r w:rsidRPr="001B07D4">
        <w:rPr>
          <w:rFonts w:ascii="Times New Roman" w:hAnsi="Times New Roman"/>
          <w:sz w:val="24"/>
          <w:szCs w:val="24"/>
        </w:rPr>
        <w:t xml:space="preserve"> edukacyjną. Pytanie, czy chcemy</w:t>
      </w:r>
      <w:r w:rsidR="00CF3F9D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aby nasz kwestionariusz eduk</w:t>
      </w:r>
      <w:r w:rsidR="000B2E21" w:rsidRPr="001B07D4">
        <w:rPr>
          <w:rFonts w:ascii="Times New Roman" w:hAnsi="Times New Roman"/>
          <w:sz w:val="24"/>
          <w:szCs w:val="24"/>
        </w:rPr>
        <w:t>ował m.in. w zakresie sylabusów</w:t>
      </w:r>
      <w:r w:rsidRPr="001B07D4">
        <w:rPr>
          <w:rFonts w:ascii="Times New Roman" w:hAnsi="Times New Roman"/>
          <w:sz w:val="24"/>
          <w:szCs w:val="24"/>
        </w:rPr>
        <w:t xml:space="preserve"> oraz celów kształcenia.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Dr A. Janiak-Jasińska zwróciła uwagę, że w</w:t>
      </w:r>
      <w:r w:rsidR="00CF3F9D">
        <w:rPr>
          <w:rFonts w:ascii="Times New Roman" w:hAnsi="Times New Roman"/>
          <w:sz w:val="24"/>
          <w:szCs w:val="24"/>
        </w:rPr>
        <w:t xml:space="preserve"> oparciu o wyniki</w:t>
      </w:r>
      <w:r w:rsidRPr="001B07D4">
        <w:rPr>
          <w:rFonts w:ascii="Times New Roman" w:hAnsi="Times New Roman"/>
          <w:sz w:val="24"/>
          <w:szCs w:val="24"/>
        </w:rPr>
        <w:t xml:space="preserve"> omawianej ankiety </w:t>
      </w:r>
      <w:r w:rsidR="00CF3F9D">
        <w:rPr>
          <w:rFonts w:ascii="Times New Roman" w:hAnsi="Times New Roman"/>
          <w:sz w:val="24"/>
          <w:szCs w:val="24"/>
        </w:rPr>
        <w:t>dokonuje się okresowej oceny pracowników</w:t>
      </w:r>
      <w:r w:rsidRPr="001B07D4">
        <w:rPr>
          <w:rFonts w:ascii="Times New Roman" w:hAnsi="Times New Roman"/>
          <w:sz w:val="24"/>
          <w:szCs w:val="24"/>
        </w:rPr>
        <w:t xml:space="preserve"> naukow</w:t>
      </w:r>
      <w:r w:rsidR="00CF3F9D">
        <w:rPr>
          <w:rFonts w:ascii="Times New Roman" w:hAnsi="Times New Roman"/>
          <w:sz w:val="24"/>
          <w:szCs w:val="24"/>
        </w:rPr>
        <w:t>ych</w:t>
      </w:r>
      <w:r w:rsidRPr="001B07D4">
        <w:rPr>
          <w:rFonts w:ascii="Times New Roman" w:hAnsi="Times New Roman"/>
          <w:sz w:val="24"/>
          <w:szCs w:val="24"/>
        </w:rPr>
        <w:t xml:space="preserve">. W odpowiedzi na to </w:t>
      </w:r>
      <w:r w:rsidR="000B2E21" w:rsidRPr="001B07D4">
        <w:rPr>
          <w:rFonts w:ascii="Times New Roman" w:hAnsi="Times New Roman"/>
          <w:sz w:val="24"/>
          <w:szCs w:val="24"/>
        </w:rPr>
        <w:t>p</w:t>
      </w:r>
      <w:r w:rsidRPr="001B07D4">
        <w:rPr>
          <w:rFonts w:ascii="Times New Roman" w:hAnsi="Times New Roman"/>
          <w:sz w:val="24"/>
          <w:szCs w:val="24"/>
        </w:rPr>
        <w:t xml:space="preserve">rof. P. Stępień zauważył, że bezpośrednie przekładanie wyników ankiet na oceny pracowników jest złym działaniem. Ankiety </w:t>
      </w:r>
      <w:r w:rsidR="000B2E21" w:rsidRPr="001B07D4">
        <w:rPr>
          <w:rFonts w:ascii="Times New Roman" w:hAnsi="Times New Roman"/>
          <w:sz w:val="24"/>
          <w:szCs w:val="24"/>
        </w:rPr>
        <w:t xml:space="preserve">przekazują opinie i </w:t>
      </w:r>
      <w:r w:rsidRPr="001B07D4">
        <w:rPr>
          <w:rFonts w:ascii="Times New Roman" w:hAnsi="Times New Roman"/>
          <w:sz w:val="24"/>
          <w:szCs w:val="24"/>
        </w:rPr>
        <w:t>mają na celu sygnalizowanie pewny</w:t>
      </w:r>
      <w:r w:rsidR="000B2E21" w:rsidRPr="001B07D4">
        <w:rPr>
          <w:rFonts w:ascii="Times New Roman" w:hAnsi="Times New Roman"/>
          <w:sz w:val="24"/>
          <w:szCs w:val="24"/>
        </w:rPr>
        <w:t>ch</w:t>
      </w:r>
      <w:r w:rsidRPr="001B07D4">
        <w:rPr>
          <w:rFonts w:ascii="Times New Roman" w:hAnsi="Times New Roman"/>
          <w:sz w:val="24"/>
          <w:szCs w:val="24"/>
        </w:rPr>
        <w:t xml:space="preserve"> problemów</w:t>
      </w:r>
      <w:r w:rsidR="000B2E21" w:rsidRPr="001B07D4">
        <w:rPr>
          <w:rFonts w:ascii="Times New Roman" w:hAnsi="Times New Roman"/>
          <w:sz w:val="24"/>
          <w:szCs w:val="24"/>
        </w:rPr>
        <w:t>, które dopiero w drodze dalszych badań można pełniej określić i podjąć próbę ich rozwiązania. Zatem ocenianie pracowników</w:t>
      </w:r>
      <w:r w:rsidRPr="001B07D4">
        <w:rPr>
          <w:rFonts w:ascii="Times New Roman" w:hAnsi="Times New Roman"/>
          <w:sz w:val="24"/>
          <w:szCs w:val="24"/>
        </w:rPr>
        <w:t xml:space="preserve"> </w:t>
      </w:r>
      <w:r w:rsidR="00355419" w:rsidRPr="001B07D4">
        <w:rPr>
          <w:rFonts w:ascii="Times New Roman" w:hAnsi="Times New Roman"/>
          <w:sz w:val="24"/>
          <w:szCs w:val="24"/>
        </w:rPr>
        <w:t xml:space="preserve">jedynie </w:t>
      </w:r>
      <w:r w:rsidRPr="001B07D4">
        <w:rPr>
          <w:rFonts w:ascii="Times New Roman" w:hAnsi="Times New Roman"/>
          <w:sz w:val="24"/>
          <w:szCs w:val="24"/>
        </w:rPr>
        <w:t xml:space="preserve">na podstawie wyników ankiet jest zjawiskiem złym i należy z nim walczyć. </w:t>
      </w:r>
      <w:r w:rsidR="00355419" w:rsidRPr="001B07D4">
        <w:rPr>
          <w:rFonts w:ascii="Times New Roman" w:hAnsi="Times New Roman"/>
          <w:sz w:val="24"/>
          <w:szCs w:val="24"/>
        </w:rPr>
        <w:t>W</w:t>
      </w:r>
      <w:r w:rsidRPr="001B07D4">
        <w:rPr>
          <w:rFonts w:ascii="Times New Roman" w:hAnsi="Times New Roman"/>
          <w:sz w:val="24"/>
          <w:szCs w:val="24"/>
        </w:rPr>
        <w:t>łaśnie teraz</w:t>
      </w:r>
      <w:r w:rsidR="000B2E21" w:rsidRPr="001B07D4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przy okazji nowego kwestionariusza i akcji informującej o jego </w:t>
      </w:r>
      <w:r w:rsidR="000B2E21" w:rsidRPr="001B07D4">
        <w:rPr>
          <w:rFonts w:ascii="Times New Roman" w:hAnsi="Times New Roman"/>
          <w:sz w:val="24"/>
          <w:szCs w:val="24"/>
        </w:rPr>
        <w:t>powstaniu,</w:t>
      </w:r>
      <w:r w:rsidRPr="001B07D4">
        <w:rPr>
          <w:rFonts w:ascii="Times New Roman" w:hAnsi="Times New Roman"/>
          <w:sz w:val="24"/>
          <w:szCs w:val="24"/>
        </w:rPr>
        <w:t xml:space="preserve"> można zmienić tę sytuację.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 xml:space="preserve">Dr Tomasz Sobierajski zwrócił uwagę, że </w:t>
      </w:r>
      <w:r w:rsidR="00355419" w:rsidRPr="001B07D4">
        <w:rPr>
          <w:rFonts w:ascii="Times New Roman" w:hAnsi="Times New Roman"/>
          <w:sz w:val="24"/>
          <w:szCs w:val="24"/>
        </w:rPr>
        <w:t xml:space="preserve">omawiana </w:t>
      </w:r>
      <w:r w:rsidRPr="001B07D4">
        <w:rPr>
          <w:rFonts w:ascii="Times New Roman" w:hAnsi="Times New Roman"/>
          <w:sz w:val="24"/>
          <w:szCs w:val="24"/>
        </w:rPr>
        <w:t>ankieta nie służy ocenie</w:t>
      </w:r>
      <w:r w:rsidR="000B2E21" w:rsidRPr="001B07D4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lecz ewaluacji. </w:t>
      </w:r>
      <w:r w:rsidR="000B2E21" w:rsidRPr="001B07D4">
        <w:rPr>
          <w:rFonts w:ascii="Times New Roman" w:hAnsi="Times New Roman"/>
          <w:sz w:val="24"/>
          <w:szCs w:val="24"/>
        </w:rPr>
        <w:t>K</w:t>
      </w:r>
      <w:r w:rsidRPr="001B07D4">
        <w:rPr>
          <w:rFonts w:ascii="Times New Roman" w:hAnsi="Times New Roman"/>
          <w:sz w:val="24"/>
          <w:szCs w:val="24"/>
        </w:rPr>
        <w:t xml:space="preserve">onieczne jest </w:t>
      </w:r>
      <w:r w:rsidR="00355419" w:rsidRPr="001B07D4">
        <w:rPr>
          <w:rFonts w:ascii="Times New Roman" w:hAnsi="Times New Roman"/>
          <w:sz w:val="24"/>
          <w:szCs w:val="24"/>
        </w:rPr>
        <w:t xml:space="preserve">więc </w:t>
      </w:r>
      <w:r w:rsidRPr="001B07D4">
        <w:rPr>
          <w:rFonts w:ascii="Times New Roman" w:hAnsi="Times New Roman"/>
          <w:sz w:val="24"/>
          <w:szCs w:val="24"/>
        </w:rPr>
        <w:t xml:space="preserve">uświadomienie </w:t>
      </w:r>
      <w:r w:rsidR="00355419" w:rsidRPr="001B07D4">
        <w:rPr>
          <w:rFonts w:ascii="Times New Roman" w:hAnsi="Times New Roman"/>
          <w:sz w:val="24"/>
          <w:szCs w:val="24"/>
        </w:rPr>
        <w:t>społeczności akademickiej tej funkcji badania ankietowego</w:t>
      </w:r>
      <w:r w:rsidRPr="001B07D4">
        <w:rPr>
          <w:rFonts w:ascii="Times New Roman" w:hAnsi="Times New Roman"/>
          <w:sz w:val="24"/>
          <w:szCs w:val="24"/>
        </w:rPr>
        <w:t>.</w:t>
      </w:r>
    </w:p>
    <w:p w:rsidR="00E86FC9" w:rsidRPr="001B07D4" w:rsidRDefault="00E86FC9" w:rsidP="00E86FC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B07D4">
        <w:rPr>
          <w:rFonts w:ascii="Times New Roman" w:hAnsi="Times New Roman"/>
          <w:b/>
          <w:sz w:val="24"/>
          <w:szCs w:val="24"/>
        </w:rPr>
        <w:lastRenderedPageBreak/>
        <w:t>Ile pracy wymagało przygotowanie do zajęć  i ich zaliczenia</w:t>
      </w:r>
      <w:r w:rsidR="00355419" w:rsidRPr="001B07D4">
        <w:rPr>
          <w:rFonts w:ascii="Times New Roman" w:hAnsi="Times New Roman"/>
          <w:b/>
          <w:sz w:val="24"/>
          <w:szCs w:val="24"/>
        </w:rPr>
        <w:t>?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Problem: Błąd multiplikacji oraz</w:t>
      </w:r>
      <w:r w:rsidR="00355419" w:rsidRPr="001B07D4">
        <w:rPr>
          <w:rFonts w:ascii="Times New Roman" w:hAnsi="Times New Roman"/>
          <w:sz w:val="24"/>
          <w:szCs w:val="24"/>
        </w:rPr>
        <w:t xml:space="preserve"> złożona kwestia określenia</w:t>
      </w:r>
      <w:r w:rsidRPr="001B07D4">
        <w:rPr>
          <w:rFonts w:ascii="Times New Roman" w:hAnsi="Times New Roman"/>
          <w:sz w:val="24"/>
          <w:szCs w:val="24"/>
        </w:rPr>
        <w:t>, cz</w:t>
      </w:r>
      <w:r w:rsidR="00355419" w:rsidRPr="001B07D4">
        <w:rPr>
          <w:rFonts w:ascii="Times New Roman" w:hAnsi="Times New Roman"/>
          <w:sz w:val="24"/>
          <w:szCs w:val="24"/>
        </w:rPr>
        <w:t>y dużo pracy to dobrze, czy źle, oraz</w:t>
      </w:r>
      <w:r w:rsidRPr="001B07D4">
        <w:rPr>
          <w:rFonts w:ascii="Times New Roman" w:hAnsi="Times New Roman"/>
          <w:sz w:val="24"/>
          <w:szCs w:val="24"/>
        </w:rPr>
        <w:t xml:space="preserve"> </w:t>
      </w:r>
      <w:r w:rsidR="00355419" w:rsidRPr="001B07D4">
        <w:rPr>
          <w:rFonts w:ascii="Times New Roman" w:hAnsi="Times New Roman"/>
          <w:sz w:val="24"/>
          <w:szCs w:val="24"/>
        </w:rPr>
        <w:t>c</w:t>
      </w:r>
      <w:r w:rsidRPr="001B07D4">
        <w:rPr>
          <w:rFonts w:ascii="Times New Roman" w:hAnsi="Times New Roman"/>
          <w:sz w:val="24"/>
          <w:szCs w:val="24"/>
        </w:rPr>
        <w:t>zy zaliczenie odnosi się do  pojedynczych zajęć</w:t>
      </w:r>
      <w:r w:rsidR="00355419" w:rsidRPr="001B07D4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czy mowa o zaliczeniu semestru.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 xml:space="preserve">Prof. P. Stępień zwrócił uwagę na nieaktualność tego pytania oraz zasugerował, że trafniej byłoby zapytać, czy nakład pracy studenta został dobrze </w:t>
      </w:r>
      <w:r w:rsidR="00355419" w:rsidRPr="001B07D4">
        <w:rPr>
          <w:rFonts w:ascii="Times New Roman" w:hAnsi="Times New Roman"/>
          <w:sz w:val="24"/>
          <w:szCs w:val="24"/>
        </w:rPr>
        <w:t xml:space="preserve">oddany </w:t>
      </w:r>
      <w:r w:rsidRPr="001B07D4">
        <w:rPr>
          <w:rFonts w:ascii="Times New Roman" w:hAnsi="Times New Roman"/>
          <w:sz w:val="24"/>
          <w:szCs w:val="24"/>
        </w:rPr>
        <w:t xml:space="preserve">w ECTS. Ponadto przypomniał, </w:t>
      </w:r>
      <w:r w:rsidR="00355419" w:rsidRPr="001B07D4">
        <w:rPr>
          <w:rFonts w:ascii="Times New Roman" w:hAnsi="Times New Roman"/>
          <w:sz w:val="24"/>
          <w:szCs w:val="24"/>
        </w:rPr>
        <w:t>ż</w:t>
      </w:r>
      <w:r w:rsidRPr="001B07D4">
        <w:rPr>
          <w:rFonts w:ascii="Times New Roman" w:hAnsi="Times New Roman"/>
          <w:sz w:val="24"/>
          <w:szCs w:val="24"/>
        </w:rPr>
        <w:t>e pytanie to w 2007 r. miało na celu przestrzeganie przed zajęciami pozornymi</w:t>
      </w:r>
      <w:r w:rsidR="006C172A" w:rsidRPr="001B07D4">
        <w:rPr>
          <w:rFonts w:ascii="Times New Roman" w:hAnsi="Times New Roman"/>
          <w:sz w:val="24"/>
          <w:szCs w:val="24"/>
        </w:rPr>
        <w:t>, nie wymagającymi od studentów więcej niż samej tylko obecności</w:t>
      </w:r>
      <w:r w:rsidRPr="001B07D4">
        <w:rPr>
          <w:rFonts w:ascii="Times New Roman" w:hAnsi="Times New Roman"/>
          <w:sz w:val="24"/>
          <w:szCs w:val="24"/>
        </w:rPr>
        <w:t>. W związku z tym pytanie to</w:t>
      </w:r>
      <w:r w:rsidR="00355419" w:rsidRPr="001B07D4">
        <w:rPr>
          <w:rFonts w:ascii="Times New Roman" w:hAnsi="Times New Roman"/>
          <w:sz w:val="24"/>
          <w:szCs w:val="24"/>
        </w:rPr>
        <w:t xml:space="preserve"> w obecnej formie należy</w:t>
      </w:r>
      <w:r w:rsidRPr="001B07D4">
        <w:rPr>
          <w:rFonts w:ascii="Times New Roman" w:hAnsi="Times New Roman"/>
          <w:sz w:val="24"/>
          <w:szCs w:val="24"/>
        </w:rPr>
        <w:t xml:space="preserve"> z pewnością usunąć. </w:t>
      </w:r>
      <w:r w:rsidR="00355419" w:rsidRPr="001B07D4">
        <w:rPr>
          <w:rFonts w:ascii="Times New Roman" w:hAnsi="Times New Roman"/>
          <w:sz w:val="24"/>
          <w:szCs w:val="24"/>
        </w:rPr>
        <w:t>P</w:t>
      </w:r>
      <w:r w:rsidRPr="001B07D4">
        <w:rPr>
          <w:rFonts w:ascii="Times New Roman" w:hAnsi="Times New Roman"/>
          <w:sz w:val="24"/>
          <w:szCs w:val="24"/>
        </w:rPr>
        <w:t>ozostaje</w:t>
      </w:r>
      <w:r w:rsidR="00355419" w:rsidRPr="001B07D4">
        <w:rPr>
          <w:rFonts w:ascii="Times New Roman" w:hAnsi="Times New Roman"/>
          <w:sz w:val="24"/>
          <w:szCs w:val="24"/>
        </w:rPr>
        <w:t xml:space="preserve"> jednak problem</w:t>
      </w:r>
      <w:r w:rsidRPr="001B07D4">
        <w:rPr>
          <w:rFonts w:ascii="Times New Roman" w:hAnsi="Times New Roman"/>
          <w:sz w:val="24"/>
          <w:szCs w:val="24"/>
        </w:rPr>
        <w:t>, czy zastąpić je pytaniem o ECTS.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Mgr M. Goszczyński zasugerował</w:t>
      </w:r>
      <w:r w:rsidR="00355419" w:rsidRPr="001B07D4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aby zapytać studentów o liczbę godzin, jaką poświęcili na przygotowanie się do zajęć. </w:t>
      </w:r>
      <w:r w:rsidR="00355419" w:rsidRPr="001B07D4">
        <w:rPr>
          <w:rFonts w:ascii="Times New Roman" w:hAnsi="Times New Roman"/>
          <w:sz w:val="24"/>
          <w:szCs w:val="24"/>
        </w:rPr>
        <w:t>P</w:t>
      </w:r>
      <w:r w:rsidRPr="001B07D4">
        <w:rPr>
          <w:rFonts w:ascii="Times New Roman" w:hAnsi="Times New Roman"/>
          <w:sz w:val="24"/>
          <w:szCs w:val="24"/>
        </w:rPr>
        <w:t>rof. P. Stępień przyznał rację, jednak zwrócił uwagę, że potrzeba dokonywania oblicze</w:t>
      </w:r>
      <w:r w:rsidR="00355419" w:rsidRPr="001B07D4">
        <w:rPr>
          <w:rFonts w:ascii="Times New Roman" w:hAnsi="Times New Roman"/>
          <w:sz w:val="24"/>
          <w:szCs w:val="24"/>
        </w:rPr>
        <w:t>ń w trakcie wypełniania ankiety może</w:t>
      </w:r>
      <w:r w:rsidRPr="001B07D4">
        <w:rPr>
          <w:rFonts w:ascii="Times New Roman" w:hAnsi="Times New Roman"/>
          <w:sz w:val="24"/>
          <w:szCs w:val="24"/>
        </w:rPr>
        <w:t xml:space="preserve"> zniechęci</w:t>
      </w:r>
      <w:r w:rsidR="00355419" w:rsidRPr="001B07D4">
        <w:rPr>
          <w:rFonts w:ascii="Times New Roman" w:hAnsi="Times New Roman"/>
          <w:sz w:val="24"/>
          <w:szCs w:val="24"/>
        </w:rPr>
        <w:t>ć</w:t>
      </w:r>
      <w:r w:rsidRPr="001B07D4">
        <w:rPr>
          <w:rFonts w:ascii="Times New Roman" w:hAnsi="Times New Roman"/>
          <w:sz w:val="24"/>
          <w:szCs w:val="24"/>
        </w:rPr>
        <w:t xml:space="preserve"> studentów do jej ukończenia.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 xml:space="preserve">Z kolei Agata Wroczyńska poinformowała, że istnieje </w:t>
      </w:r>
      <w:r w:rsidR="006C172A" w:rsidRPr="001B07D4">
        <w:rPr>
          <w:rFonts w:ascii="Times New Roman" w:hAnsi="Times New Roman"/>
          <w:sz w:val="24"/>
          <w:szCs w:val="24"/>
        </w:rPr>
        <w:t xml:space="preserve">sprawdzona </w:t>
      </w:r>
      <w:r w:rsidRPr="001B07D4">
        <w:rPr>
          <w:rFonts w:ascii="Times New Roman" w:hAnsi="Times New Roman"/>
          <w:sz w:val="24"/>
          <w:szCs w:val="24"/>
        </w:rPr>
        <w:t xml:space="preserve">specjalnie opracowana w ramach programu TUNING ankieta badająca ECTS. W związku z tym nie ma potrzeby włączania tego pytania do omawianego kwestionariusza. </w:t>
      </w:r>
    </w:p>
    <w:p w:rsidR="00E86FC9" w:rsidRPr="001B07D4" w:rsidRDefault="00E86FC9" w:rsidP="00E86FC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B07D4">
        <w:rPr>
          <w:rFonts w:ascii="Times New Roman" w:hAnsi="Times New Roman"/>
          <w:b/>
          <w:sz w:val="24"/>
          <w:szCs w:val="24"/>
        </w:rPr>
        <w:t xml:space="preserve">Ogólna ocena zajęć. 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 xml:space="preserve">Dr G. Czetwertyńska zwróciła uwagę, </w:t>
      </w:r>
      <w:r w:rsidR="006C172A" w:rsidRPr="001B07D4">
        <w:rPr>
          <w:rFonts w:ascii="Times New Roman" w:hAnsi="Times New Roman"/>
          <w:sz w:val="24"/>
          <w:szCs w:val="24"/>
        </w:rPr>
        <w:t xml:space="preserve">że </w:t>
      </w:r>
      <w:r w:rsidRPr="001B07D4">
        <w:rPr>
          <w:rFonts w:ascii="Times New Roman" w:hAnsi="Times New Roman"/>
          <w:sz w:val="24"/>
          <w:szCs w:val="24"/>
        </w:rPr>
        <w:t xml:space="preserve">czasami ogólna ocena znacznie odbiega od ocen poszczególnych elementów. Nie wiadomo zatem, czemu tak naprawdę służy to pytanie. </w:t>
      </w:r>
    </w:p>
    <w:p w:rsidR="00E86FC9" w:rsidRPr="001B07D4" w:rsidRDefault="00E86FC9" w:rsidP="00E86FC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B07D4">
        <w:rPr>
          <w:rFonts w:ascii="Times New Roman" w:hAnsi="Times New Roman"/>
          <w:b/>
          <w:sz w:val="24"/>
          <w:szCs w:val="24"/>
        </w:rPr>
        <w:t xml:space="preserve">Czy kryteria zaliczenia </w:t>
      </w:r>
      <w:r w:rsidR="00B511C9">
        <w:rPr>
          <w:rFonts w:ascii="Times New Roman" w:hAnsi="Times New Roman"/>
          <w:b/>
          <w:sz w:val="24"/>
          <w:szCs w:val="24"/>
        </w:rPr>
        <w:t>były znane odpowiednio wcześnie?</w:t>
      </w:r>
    </w:p>
    <w:p w:rsidR="00E86FC9" w:rsidRPr="001B07D4" w:rsidRDefault="00E86FC9" w:rsidP="00E8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 xml:space="preserve">Dr T. Sobierajski zauważył, że to pytanie również dotyczy zagadnień znajomości sylabusa, można by zatem ująć te kwestie w jednym pytaniu. Następnie wywiązała się dyskusja dot. zagadnienia, czy kwestionariusz powinien być uniwersalny dla całego uniwersytetu, czy też nie. </w:t>
      </w:r>
      <w:r w:rsidR="0020569D" w:rsidRPr="001B07D4">
        <w:rPr>
          <w:rFonts w:ascii="Times New Roman" w:hAnsi="Times New Roman"/>
          <w:sz w:val="24"/>
          <w:szCs w:val="24"/>
        </w:rPr>
        <w:t>Jednocześnie</w:t>
      </w:r>
      <w:r w:rsidRPr="001B07D4">
        <w:rPr>
          <w:rFonts w:ascii="Times New Roman" w:hAnsi="Times New Roman"/>
          <w:sz w:val="24"/>
          <w:szCs w:val="24"/>
        </w:rPr>
        <w:t xml:space="preserve"> mgr A. Wroczyńska poinformowała</w:t>
      </w:r>
      <w:r w:rsidR="006C172A" w:rsidRPr="001B07D4">
        <w:rPr>
          <w:rFonts w:ascii="Times New Roman" w:hAnsi="Times New Roman"/>
          <w:sz w:val="24"/>
          <w:szCs w:val="24"/>
        </w:rPr>
        <w:t>, że obecnie w związku ze zmianą</w:t>
      </w:r>
      <w:r w:rsidRPr="001B07D4">
        <w:rPr>
          <w:rFonts w:ascii="Times New Roman" w:hAnsi="Times New Roman"/>
          <w:sz w:val="24"/>
          <w:szCs w:val="24"/>
        </w:rPr>
        <w:t xml:space="preserve"> ustawy </w:t>
      </w:r>
      <w:r w:rsidRPr="001B07D4">
        <w:rPr>
          <w:rFonts w:ascii="Times New Roman" w:hAnsi="Times New Roman"/>
          <w:i/>
          <w:sz w:val="24"/>
          <w:szCs w:val="24"/>
        </w:rPr>
        <w:t>Prawo o szkolnictwie wyższym</w:t>
      </w:r>
      <w:r w:rsidRPr="001B07D4">
        <w:rPr>
          <w:rFonts w:ascii="Times New Roman" w:hAnsi="Times New Roman"/>
          <w:sz w:val="24"/>
          <w:szCs w:val="24"/>
        </w:rPr>
        <w:t xml:space="preserve"> zmieniane są różne akty prawne wewnątrzuniwersyteckie, w tym także te związane z badaniami ankietowymi. W dotychczasowym </w:t>
      </w:r>
      <w:r w:rsidRPr="001B07D4">
        <w:rPr>
          <w:rStyle w:val="Pogrubienie"/>
          <w:rFonts w:ascii="Times New Roman" w:hAnsi="Times New Roman"/>
          <w:b w:val="0"/>
          <w:bCs w:val="0"/>
          <w:i/>
          <w:sz w:val="24"/>
          <w:szCs w:val="24"/>
        </w:rPr>
        <w:t>Z</w:t>
      </w:r>
      <w:hyperlink r:id="rId9" w:history="1">
        <w:r w:rsidRPr="001B07D4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</w:rPr>
          <w:t>arządzeniu nr 16 Rektora Uniwersytetu Warszawskiego z dnia 2 marca 2010 r.</w:t>
        </w:r>
      </w:hyperlink>
      <w:r w:rsidRPr="001B07D4">
        <w:rPr>
          <w:rFonts w:ascii="Times New Roman" w:hAnsi="Times New Roman"/>
          <w:i/>
          <w:sz w:val="24"/>
          <w:szCs w:val="24"/>
        </w:rPr>
        <w:t xml:space="preserve"> w sprawie zasad i trybu przeprowadzania ogólnouniwersyteckich badań ankietowych oraz badań ankietowych na wydziałach i w innych jednostkach organizacyjnych Uniwersytetu Warszawskiego kształcących studentów </w:t>
      </w:r>
      <w:r w:rsidRPr="001B07D4">
        <w:rPr>
          <w:rFonts w:ascii="Times New Roman" w:hAnsi="Times New Roman"/>
          <w:sz w:val="24"/>
          <w:szCs w:val="24"/>
        </w:rPr>
        <w:t xml:space="preserve">widnieje zapis: </w:t>
      </w:r>
    </w:p>
    <w:p w:rsidR="00E86FC9" w:rsidRPr="001B07D4" w:rsidRDefault="006C172A" w:rsidP="006C172A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07D4">
        <w:rPr>
          <w:rFonts w:ascii="Times New Roman" w:hAnsi="Times New Roman"/>
          <w:sz w:val="24"/>
          <w:szCs w:val="24"/>
          <w:lang w:eastAsia="pl-PL"/>
        </w:rPr>
        <w:t>„</w:t>
      </w:r>
      <w:r w:rsidR="00E86FC9" w:rsidRPr="001B07D4">
        <w:rPr>
          <w:rFonts w:ascii="Times New Roman" w:hAnsi="Times New Roman"/>
          <w:sz w:val="24"/>
          <w:szCs w:val="24"/>
          <w:lang w:eastAsia="pl-PL"/>
        </w:rPr>
        <w:t>W jednostkach organizacyjnych ankieta zawiera treści wspólne dla wszystkich jednostek, określone w § 10 ust. 4 uchwały nr 240 Senatu UW w sprawie systemu zapewnienia i doskonalenia jakości kształcenia na Uniwersytecie Warszawskim (Monitor UW z 2007 r. Nr 6, poz. 280), oraz treści właściwe dla danej jednostki organizacyjnej, odzwierciedlające specyfikę jej dydaktyki</w:t>
      </w:r>
      <w:r w:rsidRPr="001B07D4">
        <w:rPr>
          <w:rFonts w:ascii="Times New Roman" w:hAnsi="Times New Roman"/>
          <w:sz w:val="24"/>
          <w:szCs w:val="24"/>
          <w:lang w:eastAsia="pl-PL"/>
        </w:rPr>
        <w:t>”</w:t>
      </w:r>
      <w:r w:rsidR="00E86FC9" w:rsidRPr="001B07D4">
        <w:rPr>
          <w:rFonts w:ascii="Times New Roman" w:hAnsi="Times New Roman"/>
          <w:sz w:val="24"/>
          <w:szCs w:val="24"/>
          <w:lang w:eastAsia="pl-PL"/>
        </w:rPr>
        <w:t>.</w:t>
      </w:r>
    </w:p>
    <w:p w:rsidR="00E86FC9" w:rsidRPr="001B07D4" w:rsidRDefault="006C172A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D</w:t>
      </w:r>
      <w:r w:rsidR="00E86FC9" w:rsidRPr="001B07D4">
        <w:rPr>
          <w:rFonts w:ascii="Times New Roman" w:hAnsi="Times New Roman"/>
          <w:sz w:val="24"/>
          <w:szCs w:val="24"/>
        </w:rPr>
        <w:t>o rozważenia zostaje kwestia,</w:t>
      </w:r>
      <w:r w:rsidRPr="001B07D4">
        <w:rPr>
          <w:rFonts w:ascii="Times New Roman" w:hAnsi="Times New Roman"/>
          <w:sz w:val="24"/>
          <w:szCs w:val="24"/>
        </w:rPr>
        <w:t xml:space="preserve"> </w:t>
      </w:r>
      <w:r w:rsidR="00E86FC9" w:rsidRPr="001B07D4">
        <w:rPr>
          <w:rFonts w:ascii="Times New Roman" w:hAnsi="Times New Roman"/>
          <w:sz w:val="24"/>
          <w:szCs w:val="24"/>
        </w:rPr>
        <w:t>czy zachować ten zapis, czy te</w:t>
      </w:r>
      <w:r w:rsidRPr="001B07D4">
        <w:rPr>
          <w:rFonts w:ascii="Times New Roman" w:hAnsi="Times New Roman"/>
          <w:sz w:val="24"/>
          <w:szCs w:val="24"/>
        </w:rPr>
        <w:t>ż nie. Czy zatem czę</w:t>
      </w:r>
      <w:r w:rsidR="00E86FC9" w:rsidRPr="001B07D4">
        <w:rPr>
          <w:rFonts w:ascii="Times New Roman" w:hAnsi="Times New Roman"/>
          <w:sz w:val="24"/>
          <w:szCs w:val="24"/>
        </w:rPr>
        <w:t>ść wspólna powinna być obligatoryjna dla jednostek, czy nie.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lastRenderedPageBreak/>
        <w:t>Dr G. Czetwertyńska stwierdziła, że należy zachować</w:t>
      </w:r>
      <w:r w:rsidR="006C172A" w:rsidRPr="001B07D4">
        <w:rPr>
          <w:rFonts w:ascii="Times New Roman" w:hAnsi="Times New Roman"/>
          <w:sz w:val="24"/>
          <w:szCs w:val="24"/>
        </w:rPr>
        <w:t xml:space="preserve"> kwestionariusz uniwersalny, ale czę</w:t>
      </w:r>
      <w:r w:rsidRPr="001B07D4">
        <w:rPr>
          <w:rFonts w:ascii="Times New Roman" w:hAnsi="Times New Roman"/>
          <w:sz w:val="24"/>
          <w:szCs w:val="24"/>
        </w:rPr>
        <w:t>ść wspólna nie powinna być obligatoryjna</w:t>
      </w:r>
      <w:r w:rsidR="006C172A" w:rsidRPr="001B07D4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lecz dowolna. Z kolei dr A. Janiak-Jasińska uznała, że wszystko zależy</w:t>
      </w:r>
      <w:r w:rsidR="006C172A" w:rsidRPr="001B07D4">
        <w:rPr>
          <w:rFonts w:ascii="Times New Roman" w:hAnsi="Times New Roman"/>
          <w:sz w:val="24"/>
          <w:szCs w:val="24"/>
        </w:rPr>
        <w:t xml:space="preserve"> od tego, jaką funkcję</w:t>
      </w:r>
      <w:r w:rsidRPr="001B07D4">
        <w:rPr>
          <w:rFonts w:ascii="Times New Roman" w:hAnsi="Times New Roman"/>
          <w:sz w:val="24"/>
          <w:szCs w:val="24"/>
        </w:rPr>
        <w:t xml:space="preserve"> mają pełnić opracowywane przez nas teraz pytania części ogólnej. Jeżeli ma to być funkcja podnoszenia standardów, funkcja edukacyjna i ogólnie podnosząca jakość, to jednocześnie część wydziałowa powinna mieć charakter obligatoryjny i to według niej powinien być oceniany pracownik. </w:t>
      </w:r>
    </w:p>
    <w:p w:rsidR="00E86FC9" w:rsidRPr="001B07D4" w:rsidRDefault="00E86FC9" w:rsidP="00E86FC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B07D4">
        <w:rPr>
          <w:rFonts w:ascii="Times New Roman" w:hAnsi="Times New Roman"/>
          <w:b/>
          <w:sz w:val="24"/>
          <w:szCs w:val="24"/>
        </w:rPr>
        <w:t>Czy były to zajęcia na które chciałeś (-aś) zapisać się w pierwszej kolejności</w:t>
      </w:r>
      <w:r w:rsidR="006C172A" w:rsidRPr="001B07D4">
        <w:rPr>
          <w:rFonts w:ascii="Times New Roman" w:hAnsi="Times New Roman"/>
          <w:b/>
          <w:sz w:val="24"/>
          <w:szCs w:val="24"/>
        </w:rPr>
        <w:t>?</w:t>
      </w:r>
      <w:r w:rsidRPr="001B07D4">
        <w:rPr>
          <w:rFonts w:ascii="Times New Roman" w:hAnsi="Times New Roman"/>
          <w:b/>
          <w:sz w:val="24"/>
          <w:szCs w:val="24"/>
        </w:rPr>
        <w:t xml:space="preserve"> 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 xml:space="preserve">Dr T. Sobierajski zwrócił uwagę, że konieczne jest </w:t>
      </w:r>
      <w:r w:rsidR="006C172A" w:rsidRPr="001B07D4">
        <w:rPr>
          <w:rFonts w:ascii="Times New Roman" w:hAnsi="Times New Roman"/>
          <w:sz w:val="24"/>
          <w:szCs w:val="24"/>
        </w:rPr>
        <w:t>inne sformułowanie</w:t>
      </w:r>
      <w:r w:rsidRPr="001B07D4">
        <w:rPr>
          <w:rFonts w:ascii="Times New Roman" w:hAnsi="Times New Roman"/>
          <w:sz w:val="24"/>
          <w:szCs w:val="24"/>
        </w:rPr>
        <w:t xml:space="preserve"> tego pytania. Ponadto wyraził wątpliwoś</w:t>
      </w:r>
      <w:r w:rsidR="00B511C9">
        <w:rPr>
          <w:rFonts w:ascii="Times New Roman" w:hAnsi="Times New Roman"/>
          <w:sz w:val="24"/>
          <w:szCs w:val="24"/>
        </w:rPr>
        <w:t>ć, czemu miało służyć to pytanie</w:t>
      </w:r>
      <w:r w:rsidRPr="001B07D4">
        <w:rPr>
          <w:rFonts w:ascii="Times New Roman" w:hAnsi="Times New Roman"/>
          <w:sz w:val="24"/>
          <w:szCs w:val="24"/>
        </w:rPr>
        <w:t xml:space="preserve">. </w:t>
      </w:r>
      <w:r w:rsidR="006C172A" w:rsidRPr="001B07D4">
        <w:rPr>
          <w:rFonts w:ascii="Times New Roman" w:hAnsi="Times New Roman"/>
          <w:sz w:val="24"/>
          <w:szCs w:val="24"/>
        </w:rPr>
        <w:t>P</w:t>
      </w:r>
      <w:r w:rsidRPr="001B07D4">
        <w:rPr>
          <w:rFonts w:ascii="Times New Roman" w:hAnsi="Times New Roman"/>
          <w:sz w:val="24"/>
          <w:szCs w:val="24"/>
        </w:rPr>
        <w:t>rof. P. Stępień poinformował, że zapewne chodziło tu o zbadania innych czynników wpływających na ocen</w:t>
      </w:r>
      <w:r w:rsidR="006C172A" w:rsidRPr="001B07D4">
        <w:rPr>
          <w:rFonts w:ascii="Times New Roman" w:hAnsi="Times New Roman"/>
          <w:sz w:val="24"/>
          <w:szCs w:val="24"/>
        </w:rPr>
        <w:t>ę</w:t>
      </w:r>
      <w:r w:rsidRPr="001B07D4">
        <w:rPr>
          <w:rFonts w:ascii="Times New Roman" w:hAnsi="Times New Roman"/>
          <w:sz w:val="24"/>
          <w:szCs w:val="24"/>
        </w:rPr>
        <w:t xml:space="preserve">. Jeżeli bowiem student trafił na zajęcia z przymusu, mogło to mieć wpływ na ocenę zajęć. Jednocześnie jednak </w:t>
      </w:r>
      <w:r w:rsidR="00B511C9">
        <w:rPr>
          <w:rFonts w:ascii="Times New Roman" w:hAnsi="Times New Roman"/>
          <w:sz w:val="24"/>
          <w:szCs w:val="24"/>
        </w:rPr>
        <w:t>obecni</w:t>
      </w:r>
      <w:r w:rsidR="006C172A" w:rsidRPr="001B07D4">
        <w:rPr>
          <w:rFonts w:ascii="Times New Roman" w:hAnsi="Times New Roman"/>
          <w:sz w:val="24"/>
          <w:szCs w:val="24"/>
        </w:rPr>
        <w:t xml:space="preserve"> przyznali, że odpowiedź</w:t>
      </w:r>
      <w:r w:rsidRPr="001B07D4">
        <w:rPr>
          <w:rFonts w:ascii="Times New Roman" w:hAnsi="Times New Roman"/>
          <w:sz w:val="24"/>
          <w:szCs w:val="24"/>
        </w:rPr>
        <w:t xml:space="preserve"> nie daje żadnych konkretnych informacji, przez co pytanie jest zbędne.</w:t>
      </w:r>
    </w:p>
    <w:p w:rsidR="00E86FC9" w:rsidRPr="001B07D4" w:rsidRDefault="00E86FC9" w:rsidP="00E86FC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B07D4">
        <w:rPr>
          <w:rFonts w:ascii="Times New Roman" w:hAnsi="Times New Roman"/>
          <w:b/>
          <w:sz w:val="24"/>
          <w:szCs w:val="24"/>
        </w:rPr>
        <w:t>Liczba odwołanych zajęć.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Dr T. Sobierajski zasugerował, aby to pytanie znalazło się w części wydziałowej. Ponadto powtórzył, że kolejna część kwestionariusza</w:t>
      </w:r>
      <w:r w:rsidR="006C172A" w:rsidRPr="001B07D4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czyli pytania odnoszące</w:t>
      </w:r>
      <w:r w:rsidR="00B511C9">
        <w:rPr>
          <w:rFonts w:ascii="Times New Roman" w:hAnsi="Times New Roman"/>
          <w:sz w:val="24"/>
          <w:szCs w:val="24"/>
        </w:rPr>
        <w:t xml:space="preserve"> się</w:t>
      </w:r>
      <w:r w:rsidRPr="001B07D4">
        <w:rPr>
          <w:rFonts w:ascii="Times New Roman" w:hAnsi="Times New Roman"/>
          <w:sz w:val="24"/>
          <w:szCs w:val="24"/>
        </w:rPr>
        <w:t xml:space="preserve"> do infrastruktury powinny zostać usunięte. Zwrócił także uwagę, że ankieta nie obejmuje swym zasięgiem studiów doktoranckich i podyplomowych. Istotnym pytaniem pozostaje, czy należy to obecnie zmienić.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 xml:space="preserve">Prof. P. </w:t>
      </w:r>
      <w:r w:rsidR="006C172A" w:rsidRPr="001B07D4">
        <w:rPr>
          <w:rFonts w:ascii="Times New Roman" w:hAnsi="Times New Roman"/>
          <w:sz w:val="24"/>
          <w:szCs w:val="24"/>
        </w:rPr>
        <w:t xml:space="preserve">Stępień </w:t>
      </w:r>
      <w:r w:rsidR="00B511C9">
        <w:rPr>
          <w:rFonts w:ascii="Times New Roman" w:hAnsi="Times New Roman"/>
          <w:sz w:val="24"/>
          <w:szCs w:val="24"/>
        </w:rPr>
        <w:t>zwrócił uwagę</w:t>
      </w:r>
      <w:r w:rsidRPr="001B07D4">
        <w:rPr>
          <w:rFonts w:ascii="Times New Roman" w:hAnsi="Times New Roman"/>
          <w:sz w:val="24"/>
          <w:szCs w:val="24"/>
        </w:rPr>
        <w:t>, że toczy się dyskusja, także w kontekście rekomendacji po ostatniej ankiecie doktoranckiej, czy należy stworzyć od</w:t>
      </w:r>
      <w:r w:rsidR="00B511C9">
        <w:rPr>
          <w:rFonts w:ascii="Times New Roman" w:hAnsi="Times New Roman"/>
          <w:sz w:val="24"/>
          <w:szCs w:val="24"/>
        </w:rPr>
        <w:t>dzielną</w:t>
      </w:r>
      <w:r w:rsidRPr="001B07D4">
        <w:rPr>
          <w:rFonts w:ascii="Times New Roman" w:hAnsi="Times New Roman"/>
          <w:sz w:val="24"/>
          <w:szCs w:val="24"/>
        </w:rPr>
        <w:t xml:space="preserve"> ankietę doktorancką, czy raczej włączyć doktorantów w zasięg omawianej ogólnouniwersyteckiej ankiety.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Następnie dr T. Sobierajski w ramach podsumowania przedstawił kluczowe problemy i propozycje:</w:t>
      </w:r>
    </w:p>
    <w:p w:rsidR="00E86FC9" w:rsidRPr="001B07D4" w:rsidRDefault="00E86FC9" w:rsidP="00E86F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Czy zróżnicować narzędzie według podziału na wykłady, konwersatoria i ćwiczenia?</w:t>
      </w:r>
    </w:p>
    <w:p w:rsidR="00E86FC9" w:rsidRPr="001B07D4" w:rsidRDefault="00E86FC9" w:rsidP="00E86F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Czy kwestionariusz bazowy plus pytania wydziałowe?</w:t>
      </w:r>
    </w:p>
    <w:p w:rsidR="00E86FC9" w:rsidRPr="001B07D4" w:rsidRDefault="00E86FC9" w:rsidP="00E86F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Pytanie o to, czy zajęcia były ciekawe?</w:t>
      </w:r>
    </w:p>
    <w:p w:rsidR="00E86FC9" w:rsidRPr="001B07D4" w:rsidRDefault="003A05AC" w:rsidP="00E86F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zajęcia anglojęzyczne mają</w:t>
      </w:r>
      <w:r w:rsidR="00E86FC9" w:rsidRPr="001B07D4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ę</w:t>
      </w:r>
      <w:r w:rsidR="00E86FC9" w:rsidRPr="001B07D4">
        <w:rPr>
          <w:rFonts w:ascii="Times New Roman" w:hAnsi="Times New Roman"/>
          <w:sz w:val="24"/>
          <w:szCs w:val="24"/>
        </w:rPr>
        <w:t xml:space="preserve"> sam</w:t>
      </w:r>
      <w:r w:rsidR="0020569D">
        <w:rPr>
          <w:rFonts w:ascii="Times New Roman" w:hAnsi="Times New Roman"/>
          <w:sz w:val="24"/>
          <w:szCs w:val="24"/>
        </w:rPr>
        <w:t>ą</w:t>
      </w:r>
      <w:r w:rsidR="00E86FC9" w:rsidRPr="001B07D4">
        <w:rPr>
          <w:rFonts w:ascii="Times New Roman" w:hAnsi="Times New Roman"/>
          <w:sz w:val="24"/>
          <w:szCs w:val="24"/>
        </w:rPr>
        <w:t xml:space="preserve"> ankietę, czy </w:t>
      </w:r>
      <w:r>
        <w:rPr>
          <w:rFonts w:ascii="Times New Roman" w:hAnsi="Times New Roman"/>
          <w:sz w:val="24"/>
          <w:szCs w:val="24"/>
        </w:rPr>
        <w:t xml:space="preserve">należy stworzyć </w:t>
      </w:r>
      <w:r w:rsidR="00E86FC9" w:rsidRPr="001B07D4">
        <w:rPr>
          <w:rFonts w:ascii="Times New Roman" w:hAnsi="Times New Roman"/>
          <w:sz w:val="24"/>
          <w:szCs w:val="24"/>
        </w:rPr>
        <w:t>ankietę w języku angielskim?</w:t>
      </w:r>
    </w:p>
    <w:p w:rsidR="00E86FC9" w:rsidRPr="001B07D4" w:rsidRDefault="00E86FC9" w:rsidP="00E86F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Czy wprowadz</w:t>
      </w:r>
      <w:r w:rsidR="003A05AC">
        <w:rPr>
          <w:rFonts w:ascii="Times New Roman" w:hAnsi="Times New Roman"/>
          <w:sz w:val="24"/>
          <w:szCs w:val="24"/>
        </w:rPr>
        <w:t>ić pytanie o efekty kształcenia?</w:t>
      </w:r>
      <w:r w:rsidRPr="001B07D4">
        <w:rPr>
          <w:rFonts w:ascii="Times New Roman" w:hAnsi="Times New Roman"/>
          <w:sz w:val="24"/>
          <w:szCs w:val="24"/>
        </w:rPr>
        <w:t xml:space="preserve"> Jeżeli tak, to w jaki sposób, aby było</w:t>
      </w:r>
      <w:r w:rsidR="006C172A" w:rsidRPr="001B07D4">
        <w:rPr>
          <w:rFonts w:ascii="Times New Roman" w:hAnsi="Times New Roman"/>
          <w:sz w:val="24"/>
          <w:szCs w:val="24"/>
        </w:rPr>
        <w:t xml:space="preserve"> ono zrozumiałe dla studentów?</w:t>
      </w:r>
    </w:p>
    <w:p w:rsidR="00E86FC9" w:rsidRPr="001B07D4" w:rsidRDefault="00E86FC9" w:rsidP="00E86F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>Czemu ogólnie ma służyć to badanie</w:t>
      </w:r>
      <w:r w:rsidR="006C172A" w:rsidRPr="001B07D4">
        <w:rPr>
          <w:rFonts w:ascii="Times New Roman" w:hAnsi="Times New Roman"/>
          <w:sz w:val="24"/>
          <w:szCs w:val="24"/>
        </w:rPr>
        <w:t>?</w:t>
      </w:r>
      <w:r w:rsidRPr="001B07D4">
        <w:rPr>
          <w:rFonts w:ascii="Times New Roman" w:hAnsi="Times New Roman"/>
          <w:sz w:val="24"/>
          <w:szCs w:val="24"/>
        </w:rPr>
        <w:t xml:space="preserve"> Podkreślenie, że to nie kontrola czy ocena</w:t>
      </w:r>
      <w:r w:rsidR="006C172A" w:rsidRPr="001B07D4">
        <w:rPr>
          <w:rFonts w:ascii="Times New Roman" w:hAnsi="Times New Roman"/>
          <w:sz w:val="24"/>
          <w:szCs w:val="24"/>
        </w:rPr>
        <w:t>,</w:t>
      </w:r>
      <w:r w:rsidRPr="001B07D4">
        <w:rPr>
          <w:rFonts w:ascii="Times New Roman" w:hAnsi="Times New Roman"/>
          <w:sz w:val="24"/>
          <w:szCs w:val="24"/>
        </w:rPr>
        <w:t xml:space="preserve"> lecz pomoc w samorozwoju. </w:t>
      </w:r>
    </w:p>
    <w:p w:rsidR="00E86FC9" w:rsidRPr="001B07D4" w:rsidRDefault="00E86FC9" w:rsidP="00E86FC9">
      <w:pPr>
        <w:jc w:val="both"/>
        <w:rPr>
          <w:rFonts w:ascii="Times New Roman" w:hAnsi="Times New Roman"/>
          <w:sz w:val="24"/>
          <w:szCs w:val="24"/>
        </w:rPr>
      </w:pPr>
      <w:r w:rsidRPr="001B07D4">
        <w:rPr>
          <w:rFonts w:ascii="Times New Roman" w:hAnsi="Times New Roman"/>
          <w:sz w:val="24"/>
          <w:szCs w:val="24"/>
        </w:rPr>
        <w:t xml:space="preserve">Dr A. </w:t>
      </w:r>
      <w:r w:rsidR="006C172A" w:rsidRPr="001B07D4">
        <w:rPr>
          <w:rFonts w:ascii="Times New Roman" w:hAnsi="Times New Roman"/>
          <w:sz w:val="24"/>
          <w:szCs w:val="24"/>
        </w:rPr>
        <w:t>Janiak-</w:t>
      </w:r>
      <w:r w:rsidRPr="001B07D4">
        <w:rPr>
          <w:rFonts w:ascii="Times New Roman" w:hAnsi="Times New Roman"/>
          <w:sz w:val="24"/>
          <w:szCs w:val="24"/>
        </w:rPr>
        <w:t>Jasińska dodała, że powinno być miejsce na dodatkowe uwagi. Podzieliła się także z zebranymi</w:t>
      </w:r>
      <w:r w:rsidR="006C172A" w:rsidRPr="001B07D4">
        <w:rPr>
          <w:rFonts w:ascii="Times New Roman" w:hAnsi="Times New Roman"/>
          <w:sz w:val="24"/>
          <w:szCs w:val="24"/>
        </w:rPr>
        <w:t xml:space="preserve"> informacją</w:t>
      </w:r>
      <w:r w:rsidRPr="001B07D4">
        <w:rPr>
          <w:rFonts w:ascii="Times New Roman" w:hAnsi="Times New Roman"/>
          <w:sz w:val="24"/>
          <w:szCs w:val="24"/>
        </w:rPr>
        <w:t>, że w ankiecie w Instytucie Historycznym UW znajduje się bardzo wartościowe pytanie o najbardziej oraz najmniej wartościowe zajęcia według studentów.</w:t>
      </w:r>
    </w:p>
    <w:p w:rsidR="002151F0" w:rsidRDefault="00626BDD" w:rsidP="003C2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Następnie</w:t>
      </w:r>
      <w:r w:rsidR="003C2AF0">
        <w:rPr>
          <w:rFonts w:ascii="Times New Roman" w:hAnsi="Times New Roman"/>
          <w:sz w:val="24"/>
          <w:szCs w:val="24"/>
        </w:rPr>
        <w:t xml:space="preserve"> </w:t>
      </w:r>
      <w:r w:rsidR="003A05AC">
        <w:rPr>
          <w:rFonts w:ascii="Times New Roman" w:hAnsi="Times New Roman"/>
          <w:sz w:val="24"/>
          <w:szCs w:val="24"/>
        </w:rPr>
        <w:t xml:space="preserve">przewodniczacy przekazał </w:t>
      </w:r>
      <w:r>
        <w:rPr>
          <w:rFonts w:ascii="Times New Roman" w:hAnsi="Times New Roman"/>
          <w:sz w:val="24"/>
          <w:szCs w:val="24"/>
        </w:rPr>
        <w:t xml:space="preserve">głos </w:t>
      </w:r>
      <w:r w:rsidR="003C2AF0">
        <w:rPr>
          <w:rFonts w:ascii="Times New Roman" w:hAnsi="Times New Roman"/>
          <w:sz w:val="24"/>
          <w:szCs w:val="24"/>
        </w:rPr>
        <w:t xml:space="preserve">mgr Agacie </w:t>
      </w:r>
      <w:r>
        <w:rPr>
          <w:rFonts w:ascii="Times New Roman" w:hAnsi="Times New Roman"/>
          <w:sz w:val="24"/>
          <w:szCs w:val="24"/>
        </w:rPr>
        <w:t>Wroczyńsk</w:t>
      </w:r>
      <w:r w:rsidR="003C2AF0">
        <w:rPr>
          <w:rFonts w:ascii="Times New Roman" w:hAnsi="Times New Roman"/>
          <w:sz w:val="24"/>
          <w:szCs w:val="24"/>
        </w:rPr>
        <w:t xml:space="preserve">iej, która zaprezentowała projekty zmian aktów </w:t>
      </w:r>
      <w:r>
        <w:rPr>
          <w:rFonts w:ascii="Times New Roman" w:hAnsi="Times New Roman"/>
          <w:sz w:val="24"/>
          <w:szCs w:val="24"/>
        </w:rPr>
        <w:t>prawny</w:t>
      </w:r>
      <w:r w:rsidR="003C2AF0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na Uniwersytecie Warszawskim dotyczący</w:t>
      </w:r>
      <w:r w:rsidR="003C2AF0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jakości kształcenia.</w:t>
      </w:r>
      <w:r w:rsidR="00382CD1">
        <w:rPr>
          <w:rFonts w:ascii="Times New Roman" w:hAnsi="Times New Roman"/>
          <w:sz w:val="24"/>
          <w:szCs w:val="24"/>
        </w:rPr>
        <w:t xml:space="preserve"> </w:t>
      </w:r>
      <w:r w:rsidR="005410C9">
        <w:rPr>
          <w:rFonts w:ascii="Times New Roman" w:hAnsi="Times New Roman"/>
          <w:sz w:val="24"/>
          <w:szCs w:val="24"/>
        </w:rPr>
        <w:t>Projektowane zmiany</w:t>
      </w:r>
      <w:r w:rsidR="003A05AC">
        <w:rPr>
          <w:rFonts w:ascii="Times New Roman" w:hAnsi="Times New Roman"/>
          <w:sz w:val="24"/>
          <w:szCs w:val="24"/>
        </w:rPr>
        <w:t>:</w:t>
      </w:r>
    </w:p>
    <w:p w:rsidR="00965C6D" w:rsidRPr="003A05AC" w:rsidRDefault="003A05AC" w:rsidP="003A05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65C6D" w:rsidRPr="003A05AC">
        <w:rPr>
          <w:rFonts w:ascii="Times New Roman" w:hAnsi="Times New Roman"/>
          <w:sz w:val="24"/>
          <w:szCs w:val="24"/>
        </w:rPr>
        <w:t>Projekt Zarządzenia Rektora UW  w sprawie zmiany zarządzenia nr 76 Rektora Uniwersytetu Warszawskiego  dnia 4 grudnia 2012 r. w sprawie systemów zapewniania i doskonalenia jakości kształcenia na wydziałach oraz w innych jednostkach organizacyjnych prowadzących studia na Uniwersytecie Warszawskim</w:t>
      </w:r>
      <w:r w:rsidR="00C47BB9" w:rsidRPr="003A05AC">
        <w:rPr>
          <w:rFonts w:ascii="Times New Roman" w:hAnsi="Times New Roman"/>
          <w:sz w:val="24"/>
          <w:szCs w:val="24"/>
        </w:rPr>
        <w:t>;</w:t>
      </w:r>
    </w:p>
    <w:p w:rsidR="00965C6D" w:rsidRPr="003A05AC" w:rsidRDefault="003A05AC" w:rsidP="003A05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65C6D" w:rsidRPr="003A05AC">
        <w:rPr>
          <w:rFonts w:ascii="Times New Roman" w:hAnsi="Times New Roman"/>
          <w:bCs/>
          <w:sz w:val="24"/>
          <w:szCs w:val="24"/>
        </w:rPr>
        <w:t xml:space="preserve">Projekt Zarządzenia Rektora UW </w:t>
      </w:r>
      <w:r w:rsidR="00965C6D" w:rsidRPr="003A05AC">
        <w:rPr>
          <w:rFonts w:ascii="Times New Roman" w:hAnsi="Times New Roman"/>
          <w:sz w:val="24"/>
          <w:szCs w:val="24"/>
        </w:rPr>
        <w:t xml:space="preserve"> w sprawie zmiany zarządzenia w sprawie zmiany zarządzenia nr 56 Rektora Uniwersytetu Warszawskiego z dnia 3 października 2012 r. w sprawie Systemu Zapewniania i Doskonalenia Jakości Kształcenia na Uniwersytecie Warszawskim</w:t>
      </w:r>
      <w:r w:rsidR="00C47BB9" w:rsidRPr="003A05AC">
        <w:rPr>
          <w:rFonts w:ascii="Times New Roman" w:hAnsi="Times New Roman"/>
          <w:sz w:val="24"/>
          <w:szCs w:val="24"/>
        </w:rPr>
        <w:t>;</w:t>
      </w:r>
    </w:p>
    <w:p w:rsidR="00DA7CC5" w:rsidRPr="003A05AC" w:rsidRDefault="003A05AC" w:rsidP="003A05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65C6D" w:rsidRPr="003A05AC">
        <w:rPr>
          <w:rFonts w:ascii="Times New Roman" w:hAnsi="Times New Roman"/>
          <w:bCs/>
          <w:sz w:val="24"/>
          <w:szCs w:val="24"/>
        </w:rPr>
        <w:t xml:space="preserve">Projekt Zarządzenia Rektora UW </w:t>
      </w:r>
      <w:r w:rsidR="00965C6D" w:rsidRPr="003A05AC">
        <w:rPr>
          <w:rFonts w:ascii="Times New Roman" w:hAnsi="Times New Roman"/>
          <w:sz w:val="24"/>
          <w:szCs w:val="24"/>
        </w:rPr>
        <w:t xml:space="preserve"> w sprawie zmiany zarządzenia w sprawie badań dotyczących jakości kształcenia na Uniwersytecie Warszawskim</w:t>
      </w:r>
      <w:r w:rsidR="00C47BB9" w:rsidRPr="003A05AC">
        <w:rPr>
          <w:rFonts w:ascii="Times New Roman" w:hAnsi="Times New Roman"/>
          <w:sz w:val="24"/>
          <w:szCs w:val="24"/>
        </w:rPr>
        <w:t>.</w:t>
      </w:r>
    </w:p>
    <w:p w:rsidR="003C2AF0" w:rsidRPr="003A05AC" w:rsidRDefault="005410C9" w:rsidP="003C2A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Szczegóły znajdują się w </w:t>
      </w:r>
      <w:r w:rsidR="003A05AC">
        <w:rPr>
          <w:rFonts w:ascii="Times New Roman" w:hAnsi="Times New Roman"/>
          <w:sz w:val="24"/>
          <w:szCs w:val="24"/>
        </w:rPr>
        <w:t xml:space="preserve">załączonej do protokołu </w:t>
      </w:r>
      <w:r>
        <w:rPr>
          <w:rFonts w:ascii="Times New Roman" w:hAnsi="Times New Roman"/>
          <w:sz w:val="24"/>
          <w:szCs w:val="24"/>
        </w:rPr>
        <w:t xml:space="preserve">prezentacji </w:t>
      </w:r>
      <w:r w:rsidRPr="003A05AC">
        <w:rPr>
          <w:rFonts w:ascii="Times New Roman" w:hAnsi="Times New Roman"/>
          <w:i/>
          <w:sz w:val="24"/>
          <w:szCs w:val="24"/>
        </w:rPr>
        <w:t>Nowelizacja wewnątrzuniwersyteckich aktów prawnych dotyczących jakości kształcenia oraz Wskazówek i propozycji rozwiązań dotyczących systemu zapewniania i  doskonalenia jakości na wydziałach i w innych jednostkach kształcących studentów</w:t>
      </w:r>
      <w:r w:rsidRPr="003A05AC">
        <w:rPr>
          <w:rFonts w:ascii="Times New Roman" w:hAnsi="Times New Roman"/>
          <w:sz w:val="24"/>
          <w:szCs w:val="24"/>
        </w:rPr>
        <w:t xml:space="preserve"> (</w:t>
      </w:r>
      <w:r w:rsidR="00C47BB9" w:rsidRPr="003A05AC">
        <w:rPr>
          <w:rFonts w:ascii="Times New Roman" w:hAnsi="Times New Roman"/>
          <w:sz w:val="24"/>
          <w:szCs w:val="24"/>
        </w:rPr>
        <w:t>Załącznik nr 1 do Protokołu nr 2 z P</w:t>
      </w:r>
      <w:r w:rsidRPr="003A05AC">
        <w:rPr>
          <w:rFonts w:ascii="Times New Roman" w:hAnsi="Times New Roman"/>
          <w:sz w:val="24"/>
          <w:szCs w:val="24"/>
        </w:rPr>
        <w:t>osiedzenia UZZJK dn. 26.11.2015)</w:t>
      </w:r>
      <w:r w:rsidR="003A05AC">
        <w:rPr>
          <w:rFonts w:ascii="Times New Roman" w:hAnsi="Times New Roman"/>
          <w:sz w:val="24"/>
          <w:szCs w:val="24"/>
        </w:rPr>
        <w:t>.</w:t>
      </w:r>
    </w:p>
    <w:p w:rsidR="005410C9" w:rsidRPr="00F231BE" w:rsidRDefault="005410C9" w:rsidP="005410C9">
      <w:pPr>
        <w:jc w:val="both"/>
      </w:pPr>
      <w:r>
        <w:rPr>
          <w:rFonts w:ascii="Times New Roman" w:hAnsi="Times New Roman"/>
          <w:sz w:val="24"/>
          <w:szCs w:val="24"/>
        </w:rPr>
        <w:t xml:space="preserve">W ramach </w:t>
      </w:r>
      <w:r w:rsidR="003C2AF0">
        <w:rPr>
          <w:rFonts w:ascii="Times New Roman" w:hAnsi="Times New Roman"/>
          <w:sz w:val="24"/>
          <w:szCs w:val="24"/>
        </w:rPr>
        <w:t>dyskusji</w:t>
      </w:r>
      <w:r>
        <w:rPr>
          <w:rFonts w:ascii="Times New Roman" w:hAnsi="Times New Roman"/>
          <w:sz w:val="24"/>
          <w:szCs w:val="24"/>
        </w:rPr>
        <w:t xml:space="preserve"> </w:t>
      </w:r>
      <w:r w:rsidR="003A05A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 A. J</w:t>
      </w:r>
      <w:r w:rsidR="003C2AF0">
        <w:rPr>
          <w:rFonts w:ascii="Times New Roman" w:hAnsi="Times New Roman"/>
          <w:sz w:val="24"/>
          <w:szCs w:val="24"/>
        </w:rPr>
        <w:t>aniak-</w:t>
      </w:r>
      <w:r>
        <w:rPr>
          <w:rFonts w:ascii="Times New Roman" w:hAnsi="Times New Roman"/>
          <w:sz w:val="24"/>
          <w:szCs w:val="24"/>
        </w:rPr>
        <w:t>J</w:t>
      </w:r>
      <w:r w:rsidR="003C2AF0">
        <w:rPr>
          <w:rFonts w:ascii="Times New Roman" w:hAnsi="Times New Roman"/>
          <w:sz w:val="24"/>
          <w:szCs w:val="24"/>
        </w:rPr>
        <w:t>asińska zapytała o możliwość uzyskania wglądu do raportów PEJK przez osoby nie będące kierownikami jednostek.</w:t>
      </w:r>
      <w:r w:rsidR="003A05AC">
        <w:rPr>
          <w:rFonts w:ascii="Times New Roman" w:hAnsi="Times New Roman"/>
          <w:sz w:val="24"/>
          <w:szCs w:val="24"/>
        </w:rPr>
        <w:t xml:space="preserve"> </w:t>
      </w:r>
      <w:r w:rsidR="00F231BE">
        <w:rPr>
          <w:rFonts w:ascii="Times New Roman" w:hAnsi="Times New Roman"/>
          <w:sz w:val="24"/>
          <w:szCs w:val="24"/>
        </w:rPr>
        <w:t>W odpowiedzi na to prof. P.</w:t>
      </w:r>
      <w:r w:rsidR="00F231BE">
        <w:t xml:space="preserve"> </w:t>
      </w:r>
      <w:r w:rsidR="00F231BE">
        <w:rPr>
          <w:rFonts w:ascii="Times New Roman" w:hAnsi="Times New Roman"/>
          <w:sz w:val="24"/>
          <w:szCs w:val="24"/>
        </w:rPr>
        <w:t>Stępień poinformował, że dostęp</w:t>
      </w:r>
      <w:r>
        <w:rPr>
          <w:rFonts w:ascii="Times New Roman" w:hAnsi="Times New Roman"/>
          <w:sz w:val="24"/>
          <w:szCs w:val="24"/>
        </w:rPr>
        <w:t xml:space="preserve"> do </w:t>
      </w:r>
      <w:r w:rsidR="00212B8E">
        <w:rPr>
          <w:rFonts w:ascii="Times New Roman" w:hAnsi="Times New Roman"/>
          <w:sz w:val="24"/>
          <w:szCs w:val="24"/>
        </w:rPr>
        <w:t>pełnego</w:t>
      </w:r>
      <w:r w:rsidR="003A05AC">
        <w:rPr>
          <w:rFonts w:ascii="Times New Roman" w:hAnsi="Times New Roman"/>
          <w:sz w:val="24"/>
          <w:szCs w:val="24"/>
        </w:rPr>
        <w:t xml:space="preserve"> raportu</w:t>
      </w:r>
      <w:r w:rsidR="0086585B">
        <w:rPr>
          <w:rFonts w:ascii="Times New Roman" w:hAnsi="Times New Roman"/>
          <w:sz w:val="24"/>
          <w:szCs w:val="24"/>
        </w:rPr>
        <w:t xml:space="preserve"> mają</w:t>
      </w:r>
      <w:r>
        <w:rPr>
          <w:rFonts w:ascii="Times New Roman" w:hAnsi="Times New Roman"/>
          <w:sz w:val="24"/>
          <w:szCs w:val="24"/>
        </w:rPr>
        <w:t xml:space="preserve"> Rektor, </w:t>
      </w:r>
      <w:r w:rsidR="00F231BE">
        <w:rPr>
          <w:rFonts w:ascii="Times New Roman" w:hAnsi="Times New Roman"/>
          <w:sz w:val="24"/>
          <w:szCs w:val="24"/>
        </w:rPr>
        <w:t>Zarząd</w:t>
      </w:r>
      <w:r>
        <w:rPr>
          <w:rFonts w:ascii="Times New Roman" w:hAnsi="Times New Roman"/>
          <w:sz w:val="24"/>
          <w:szCs w:val="24"/>
        </w:rPr>
        <w:t xml:space="preserve"> </w:t>
      </w:r>
      <w:r w:rsidR="00F231BE">
        <w:rPr>
          <w:rFonts w:ascii="Times New Roman" w:hAnsi="Times New Roman"/>
          <w:sz w:val="24"/>
          <w:szCs w:val="24"/>
        </w:rPr>
        <w:t>Samorządu</w:t>
      </w:r>
      <w:r>
        <w:rPr>
          <w:rFonts w:ascii="Times New Roman" w:hAnsi="Times New Roman"/>
          <w:sz w:val="24"/>
          <w:szCs w:val="24"/>
        </w:rPr>
        <w:t xml:space="preserve"> Studentów, UZZJK, </w:t>
      </w:r>
      <w:r w:rsidR="00965C6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arząd </w:t>
      </w:r>
      <w:r w:rsidR="00965C6D">
        <w:rPr>
          <w:rFonts w:ascii="Times New Roman" w:hAnsi="Times New Roman"/>
          <w:sz w:val="24"/>
          <w:szCs w:val="24"/>
        </w:rPr>
        <w:t>Samorządu D</w:t>
      </w:r>
      <w:r>
        <w:rPr>
          <w:rFonts w:ascii="Times New Roman" w:hAnsi="Times New Roman"/>
          <w:sz w:val="24"/>
          <w:szCs w:val="24"/>
        </w:rPr>
        <w:t xml:space="preserve">oktorantów, natomiast </w:t>
      </w:r>
      <w:r w:rsidR="00F231BE">
        <w:rPr>
          <w:rFonts w:ascii="Times New Roman" w:hAnsi="Times New Roman"/>
          <w:sz w:val="24"/>
          <w:szCs w:val="24"/>
        </w:rPr>
        <w:t>kierownicy</w:t>
      </w:r>
      <w:r>
        <w:rPr>
          <w:rFonts w:ascii="Times New Roman" w:hAnsi="Times New Roman"/>
          <w:sz w:val="24"/>
          <w:szCs w:val="24"/>
        </w:rPr>
        <w:t xml:space="preserve"> jednostek dostają </w:t>
      </w:r>
      <w:r w:rsidR="00F231BE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F231BE">
        <w:rPr>
          <w:rFonts w:ascii="Times New Roman" w:hAnsi="Times New Roman"/>
          <w:sz w:val="24"/>
          <w:szCs w:val="24"/>
        </w:rPr>
        <w:t>dotycząc</w:t>
      </w:r>
      <w:r w:rsidR="00965C6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86585B">
        <w:rPr>
          <w:rFonts w:ascii="Times New Roman" w:hAnsi="Times New Roman"/>
          <w:sz w:val="24"/>
          <w:szCs w:val="24"/>
        </w:rPr>
        <w:t>kierowanej przez nich</w:t>
      </w:r>
      <w:r w:rsidR="00965C6D">
        <w:rPr>
          <w:rFonts w:ascii="Times New Roman" w:hAnsi="Times New Roman"/>
          <w:sz w:val="24"/>
          <w:szCs w:val="24"/>
        </w:rPr>
        <w:t xml:space="preserve"> jednostki</w:t>
      </w:r>
      <w:r>
        <w:rPr>
          <w:rFonts w:ascii="Times New Roman" w:hAnsi="Times New Roman"/>
          <w:sz w:val="24"/>
          <w:szCs w:val="24"/>
        </w:rPr>
        <w:t xml:space="preserve">. </w:t>
      </w:r>
      <w:r w:rsidR="00F231BE">
        <w:rPr>
          <w:rFonts w:ascii="Times New Roman" w:hAnsi="Times New Roman"/>
          <w:sz w:val="24"/>
          <w:szCs w:val="24"/>
        </w:rPr>
        <w:t>Następnie wyw</w:t>
      </w:r>
      <w:r w:rsidR="0086585B">
        <w:rPr>
          <w:rFonts w:ascii="Times New Roman" w:hAnsi="Times New Roman"/>
          <w:sz w:val="24"/>
          <w:szCs w:val="24"/>
        </w:rPr>
        <w:t>iąza</w:t>
      </w:r>
      <w:r w:rsidR="00F231BE">
        <w:rPr>
          <w:rFonts w:ascii="Times New Roman" w:hAnsi="Times New Roman"/>
          <w:sz w:val="24"/>
          <w:szCs w:val="24"/>
        </w:rPr>
        <w:t xml:space="preserve">ła się krótka </w:t>
      </w:r>
      <w:r w:rsidR="0086585B">
        <w:rPr>
          <w:rFonts w:ascii="Times New Roman" w:hAnsi="Times New Roman"/>
          <w:sz w:val="24"/>
          <w:szCs w:val="24"/>
        </w:rPr>
        <w:t>wymiana zdań</w:t>
      </w:r>
      <w:r w:rsidR="00F231BE">
        <w:rPr>
          <w:rFonts w:ascii="Times New Roman" w:hAnsi="Times New Roman"/>
          <w:sz w:val="24"/>
          <w:szCs w:val="24"/>
        </w:rPr>
        <w:t xml:space="preserve">, której efektem był postulat, aby również WZZJK miały </w:t>
      </w:r>
      <w:r w:rsidR="0086585B">
        <w:rPr>
          <w:rFonts w:ascii="Times New Roman" w:hAnsi="Times New Roman"/>
          <w:sz w:val="24"/>
          <w:szCs w:val="24"/>
        </w:rPr>
        <w:t>bezpośredni dostęp do tych części</w:t>
      </w:r>
      <w:r w:rsidR="00F231BE">
        <w:rPr>
          <w:rFonts w:ascii="Times New Roman" w:hAnsi="Times New Roman"/>
          <w:sz w:val="24"/>
          <w:szCs w:val="24"/>
        </w:rPr>
        <w:t xml:space="preserve"> raportu, która odnosi się do ich jednostki.</w:t>
      </w:r>
    </w:p>
    <w:p w:rsidR="005410C9" w:rsidRDefault="005410C9" w:rsidP="00F231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p</w:t>
      </w:r>
      <w:r w:rsidR="00F231B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of. P. </w:t>
      </w:r>
      <w:r w:rsidR="00F231BE">
        <w:rPr>
          <w:rFonts w:ascii="Times New Roman" w:hAnsi="Times New Roman"/>
          <w:sz w:val="24"/>
          <w:szCs w:val="24"/>
        </w:rPr>
        <w:t>Stępień</w:t>
      </w:r>
      <w:r>
        <w:rPr>
          <w:rFonts w:ascii="Times New Roman" w:hAnsi="Times New Roman"/>
          <w:sz w:val="24"/>
          <w:szCs w:val="24"/>
        </w:rPr>
        <w:t xml:space="preserve"> </w:t>
      </w:r>
      <w:r w:rsidR="00F231BE">
        <w:rPr>
          <w:rFonts w:ascii="Times New Roman" w:hAnsi="Times New Roman"/>
          <w:sz w:val="24"/>
          <w:szCs w:val="24"/>
        </w:rPr>
        <w:t>poprosił mgra M.</w:t>
      </w:r>
      <w:r>
        <w:rPr>
          <w:rFonts w:ascii="Times New Roman" w:hAnsi="Times New Roman"/>
          <w:sz w:val="24"/>
          <w:szCs w:val="24"/>
        </w:rPr>
        <w:t xml:space="preserve"> Goszczyńskiego o przekazanie </w:t>
      </w:r>
      <w:r w:rsidR="00F231BE">
        <w:rPr>
          <w:rFonts w:ascii="Times New Roman" w:hAnsi="Times New Roman"/>
          <w:sz w:val="24"/>
          <w:szCs w:val="24"/>
        </w:rPr>
        <w:t>informacji</w:t>
      </w:r>
      <w:r>
        <w:rPr>
          <w:rFonts w:ascii="Times New Roman" w:hAnsi="Times New Roman"/>
          <w:sz w:val="24"/>
          <w:szCs w:val="24"/>
        </w:rPr>
        <w:t xml:space="preserve"> odnoszących się </w:t>
      </w:r>
      <w:r w:rsidR="00212B8E">
        <w:rPr>
          <w:rFonts w:ascii="Times New Roman" w:hAnsi="Times New Roman"/>
          <w:sz w:val="24"/>
          <w:szCs w:val="24"/>
        </w:rPr>
        <w:t>do niedawnych konferencji</w:t>
      </w:r>
      <w:r w:rsidR="000E69B6">
        <w:rPr>
          <w:rFonts w:ascii="Times New Roman" w:hAnsi="Times New Roman"/>
          <w:sz w:val="24"/>
          <w:szCs w:val="24"/>
        </w:rPr>
        <w:t xml:space="preserve"> poświęconym studiom</w:t>
      </w:r>
      <w:r w:rsidR="00212B8E">
        <w:rPr>
          <w:rFonts w:ascii="Times New Roman" w:hAnsi="Times New Roman"/>
          <w:sz w:val="24"/>
          <w:szCs w:val="24"/>
        </w:rPr>
        <w:t xml:space="preserve"> doktorancki</w:t>
      </w:r>
      <w:r w:rsidR="000E69B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Otóż pierwsza z konferencji poświęcona była </w:t>
      </w:r>
      <w:r w:rsidR="0086585B">
        <w:rPr>
          <w:rFonts w:ascii="Times New Roman" w:hAnsi="Times New Roman"/>
          <w:sz w:val="24"/>
          <w:szCs w:val="24"/>
        </w:rPr>
        <w:t>10</w:t>
      </w:r>
      <w:r w:rsidR="00965C6D">
        <w:rPr>
          <w:rFonts w:ascii="Times New Roman" w:hAnsi="Times New Roman"/>
          <w:sz w:val="24"/>
          <w:szCs w:val="24"/>
        </w:rPr>
        <w:t>-</w:t>
      </w:r>
      <w:r w:rsidR="000E69B6">
        <w:rPr>
          <w:rFonts w:ascii="Times New Roman" w:hAnsi="Times New Roman"/>
          <w:sz w:val="24"/>
          <w:szCs w:val="24"/>
        </w:rPr>
        <w:t>leciu samorządności</w:t>
      </w:r>
      <w:r w:rsidR="00212B8E">
        <w:rPr>
          <w:rFonts w:ascii="Times New Roman" w:hAnsi="Times New Roman"/>
          <w:sz w:val="24"/>
          <w:szCs w:val="24"/>
        </w:rPr>
        <w:t xml:space="preserve"> doktorantów</w:t>
      </w:r>
      <w:r w:rsidR="000E69B6">
        <w:rPr>
          <w:rFonts w:ascii="Times New Roman" w:hAnsi="Times New Roman"/>
          <w:sz w:val="24"/>
          <w:szCs w:val="24"/>
        </w:rPr>
        <w:t xml:space="preserve">. </w:t>
      </w:r>
      <w:r w:rsidR="00965C6D">
        <w:rPr>
          <w:rFonts w:ascii="Times New Roman" w:hAnsi="Times New Roman"/>
          <w:sz w:val="24"/>
          <w:szCs w:val="24"/>
        </w:rPr>
        <w:t>Głównym</w:t>
      </w:r>
      <w:r w:rsidR="0086585B">
        <w:rPr>
          <w:rFonts w:ascii="Times New Roman" w:hAnsi="Times New Roman"/>
          <w:sz w:val="24"/>
          <w:szCs w:val="24"/>
        </w:rPr>
        <w:t xml:space="preserve"> cel</w:t>
      </w:r>
      <w:r w:rsidR="000E69B6">
        <w:rPr>
          <w:rFonts w:ascii="Times New Roman" w:hAnsi="Times New Roman"/>
          <w:sz w:val="24"/>
          <w:szCs w:val="24"/>
        </w:rPr>
        <w:t>em spotkania b</w:t>
      </w:r>
      <w:r w:rsidR="00965C6D">
        <w:rPr>
          <w:rFonts w:ascii="Times New Roman" w:hAnsi="Times New Roman"/>
          <w:sz w:val="24"/>
          <w:szCs w:val="24"/>
        </w:rPr>
        <w:t>yła próba odpowiedzi na pyta</w:t>
      </w:r>
      <w:r w:rsidR="000E69B6">
        <w:rPr>
          <w:rFonts w:ascii="Times New Roman" w:hAnsi="Times New Roman"/>
          <w:sz w:val="24"/>
          <w:szCs w:val="24"/>
        </w:rPr>
        <w:t>nie</w:t>
      </w:r>
      <w:r w:rsidR="00965C6D">
        <w:rPr>
          <w:rFonts w:ascii="Times New Roman" w:hAnsi="Times New Roman"/>
          <w:sz w:val="24"/>
          <w:szCs w:val="24"/>
        </w:rPr>
        <w:t>,</w:t>
      </w:r>
      <w:r w:rsidR="000E69B6">
        <w:rPr>
          <w:rFonts w:ascii="Times New Roman" w:hAnsi="Times New Roman"/>
          <w:sz w:val="24"/>
          <w:szCs w:val="24"/>
        </w:rPr>
        <w:t xml:space="preserve"> czy doktorant to student</w:t>
      </w:r>
      <w:r w:rsidR="00965C6D">
        <w:rPr>
          <w:rFonts w:ascii="Times New Roman" w:hAnsi="Times New Roman"/>
          <w:sz w:val="24"/>
          <w:szCs w:val="24"/>
        </w:rPr>
        <w:t>,</w:t>
      </w:r>
      <w:r w:rsidR="000E69B6">
        <w:rPr>
          <w:rFonts w:ascii="Times New Roman" w:hAnsi="Times New Roman"/>
          <w:sz w:val="24"/>
          <w:szCs w:val="24"/>
        </w:rPr>
        <w:t xml:space="preserve"> czy pracownik. Niestety </w:t>
      </w:r>
      <w:r w:rsidR="00965C6D">
        <w:rPr>
          <w:rFonts w:ascii="Times New Roman" w:hAnsi="Times New Roman"/>
          <w:sz w:val="24"/>
          <w:szCs w:val="24"/>
        </w:rPr>
        <w:t>odpowiedź</w:t>
      </w:r>
      <w:r w:rsidR="000E69B6">
        <w:rPr>
          <w:rFonts w:ascii="Times New Roman" w:hAnsi="Times New Roman"/>
          <w:sz w:val="24"/>
          <w:szCs w:val="24"/>
        </w:rPr>
        <w:t xml:space="preserve"> sprowadzała się do wniosku, że przy obecnych zapisach prawnych nie można </w:t>
      </w:r>
      <w:r w:rsidR="00965C6D">
        <w:rPr>
          <w:rFonts w:ascii="Times New Roman" w:hAnsi="Times New Roman"/>
          <w:sz w:val="24"/>
          <w:szCs w:val="24"/>
        </w:rPr>
        <w:t>rozwiązać</w:t>
      </w:r>
      <w:r w:rsidR="000E69B6">
        <w:rPr>
          <w:rFonts w:ascii="Times New Roman" w:hAnsi="Times New Roman"/>
          <w:sz w:val="24"/>
          <w:szCs w:val="24"/>
        </w:rPr>
        <w:t xml:space="preserve"> tego problemu. Potrzebna zatem </w:t>
      </w:r>
      <w:r w:rsidR="00965C6D">
        <w:rPr>
          <w:rFonts w:ascii="Times New Roman" w:hAnsi="Times New Roman"/>
          <w:sz w:val="24"/>
          <w:szCs w:val="24"/>
        </w:rPr>
        <w:t>jest</w:t>
      </w:r>
      <w:r w:rsidR="000E69B6">
        <w:rPr>
          <w:rFonts w:ascii="Times New Roman" w:hAnsi="Times New Roman"/>
          <w:sz w:val="24"/>
          <w:szCs w:val="24"/>
        </w:rPr>
        <w:t xml:space="preserve"> </w:t>
      </w:r>
      <w:r w:rsidR="00965C6D">
        <w:rPr>
          <w:rFonts w:ascii="Times New Roman" w:hAnsi="Times New Roman"/>
          <w:sz w:val="24"/>
          <w:szCs w:val="24"/>
        </w:rPr>
        <w:t>głęboka</w:t>
      </w:r>
      <w:r w:rsidR="000E69B6">
        <w:rPr>
          <w:rFonts w:ascii="Times New Roman" w:hAnsi="Times New Roman"/>
          <w:sz w:val="24"/>
          <w:szCs w:val="24"/>
        </w:rPr>
        <w:t xml:space="preserve"> zmiana prawna. Ponadto problemem</w:t>
      </w:r>
      <w:r w:rsidR="00965C6D">
        <w:rPr>
          <w:rFonts w:ascii="Times New Roman" w:hAnsi="Times New Roman"/>
          <w:sz w:val="24"/>
          <w:szCs w:val="24"/>
        </w:rPr>
        <w:t xml:space="preserve"> wciąż</w:t>
      </w:r>
      <w:r w:rsidR="000E69B6">
        <w:rPr>
          <w:rFonts w:ascii="Times New Roman" w:hAnsi="Times New Roman"/>
          <w:sz w:val="24"/>
          <w:szCs w:val="24"/>
        </w:rPr>
        <w:t xml:space="preserve"> pozostają kiepska sytuacja </w:t>
      </w:r>
      <w:r w:rsidR="00965C6D">
        <w:rPr>
          <w:rFonts w:ascii="Times New Roman" w:hAnsi="Times New Roman"/>
          <w:sz w:val="24"/>
          <w:szCs w:val="24"/>
        </w:rPr>
        <w:t>materialna</w:t>
      </w:r>
      <w:r w:rsidR="000E69B6">
        <w:rPr>
          <w:rFonts w:ascii="Times New Roman" w:hAnsi="Times New Roman"/>
          <w:sz w:val="24"/>
          <w:szCs w:val="24"/>
        </w:rPr>
        <w:t xml:space="preserve"> doktorantów</w:t>
      </w:r>
      <w:r w:rsidR="0086585B">
        <w:rPr>
          <w:rFonts w:ascii="Times New Roman" w:hAnsi="Times New Roman"/>
          <w:sz w:val="24"/>
          <w:szCs w:val="24"/>
        </w:rPr>
        <w:t xml:space="preserve"> i</w:t>
      </w:r>
      <w:r w:rsidR="000E69B6">
        <w:rPr>
          <w:rFonts w:ascii="Times New Roman" w:hAnsi="Times New Roman"/>
          <w:sz w:val="24"/>
          <w:szCs w:val="24"/>
        </w:rPr>
        <w:t xml:space="preserve"> </w:t>
      </w:r>
      <w:r w:rsidR="0086585B">
        <w:rPr>
          <w:rFonts w:ascii="Times New Roman" w:hAnsi="Times New Roman"/>
          <w:sz w:val="24"/>
          <w:szCs w:val="24"/>
        </w:rPr>
        <w:t>odczuwany przez nich przym</w:t>
      </w:r>
      <w:r w:rsidR="000E69B6">
        <w:rPr>
          <w:rFonts w:ascii="Times New Roman" w:hAnsi="Times New Roman"/>
          <w:sz w:val="24"/>
          <w:szCs w:val="24"/>
        </w:rPr>
        <w:t xml:space="preserve">us łączenia pracy zarobkowej ze studiami. Drugie wydarzenie zatytułowane zostało </w:t>
      </w:r>
      <w:r w:rsidR="000E69B6" w:rsidRPr="0086585B">
        <w:rPr>
          <w:rFonts w:ascii="Times New Roman" w:hAnsi="Times New Roman"/>
          <w:i/>
          <w:sz w:val="24"/>
          <w:szCs w:val="24"/>
        </w:rPr>
        <w:t>Model funkcjonowania studiów doktoranckich</w:t>
      </w:r>
      <w:r w:rsidR="000E69B6">
        <w:rPr>
          <w:rFonts w:ascii="Times New Roman" w:hAnsi="Times New Roman"/>
          <w:sz w:val="24"/>
          <w:szCs w:val="24"/>
        </w:rPr>
        <w:t>. Zaprezentowane zostały tam bardzo różne modele studiów doktoranckich z całego świata. Jak się okazało</w:t>
      </w:r>
      <w:r w:rsidR="0086585B">
        <w:rPr>
          <w:rFonts w:ascii="Times New Roman" w:hAnsi="Times New Roman"/>
          <w:sz w:val="24"/>
          <w:szCs w:val="24"/>
        </w:rPr>
        <w:t>,</w:t>
      </w:r>
      <w:r w:rsidR="000E69B6">
        <w:rPr>
          <w:rFonts w:ascii="Times New Roman" w:hAnsi="Times New Roman"/>
          <w:sz w:val="24"/>
          <w:szCs w:val="24"/>
        </w:rPr>
        <w:t xml:space="preserve"> systemy, także w </w:t>
      </w:r>
      <w:r w:rsidR="00965C6D">
        <w:rPr>
          <w:rFonts w:ascii="Times New Roman" w:hAnsi="Times New Roman"/>
          <w:sz w:val="24"/>
          <w:szCs w:val="24"/>
        </w:rPr>
        <w:t>obrębie</w:t>
      </w:r>
      <w:r w:rsidR="000E69B6">
        <w:rPr>
          <w:rFonts w:ascii="Times New Roman" w:hAnsi="Times New Roman"/>
          <w:sz w:val="24"/>
          <w:szCs w:val="24"/>
        </w:rPr>
        <w:t xml:space="preserve"> Europy</w:t>
      </w:r>
      <w:r w:rsidR="00965C6D">
        <w:rPr>
          <w:rFonts w:ascii="Times New Roman" w:hAnsi="Times New Roman"/>
          <w:sz w:val="24"/>
          <w:szCs w:val="24"/>
        </w:rPr>
        <w:t>,</w:t>
      </w:r>
      <w:r w:rsidR="000E69B6">
        <w:rPr>
          <w:rFonts w:ascii="Times New Roman" w:hAnsi="Times New Roman"/>
          <w:sz w:val="24"/>
          <w:szCs w:val="24"/>
        </w:rPr>
        <w:t xml:space="preserve"> </w:t>
      </w:r>
      <w:r w:rsidR="00965C6D">
        <w:rPr>
          <w:rFonts w:ascii="Times New Roman" w:hAnsi="Times New Roman"/>
          <w:sz w:val="24"/>
          <w:szCs w:val="24"/>
        </w:rPr>
        <w:t>są</w:t>
      </w:r>
      <w:r w:rsidR="000E69B6">
        <w:rPr>
          <w:rFonts w:ascii="Times New Roman" w:hAnsi="Times New Roman"/>
          <w:sz w:val="24"/>
          <w:szCs w:val="24"/>
        </w:rPr>
        <w:t xml:space="preserve"> zupełnie różne i nieporównywalne. </w:t>
      </w:r>
      <w:r w:rsidR="00965C6D">
        <w:rPr>
          <w:rFonts w:ascii="Times New Roman" w:hAnsi="Times New Roman"/>
          <w:sz w:val="24"/>
          <w:szCs w:val="24"/>
        </w:rPr>
        <w:t>Różnie też</w:t>
      </w:r>
      <w:r w:rsidR="000E69B6">
        <w:rPr>
          <w:rFonts w:ascii="Times New Roman" w:hAnsi="Times New Roman"/>
          <w:sz w:val="24"/>
          <w:szCs w:val="24"/>
        </w:rPr>
        <w:t xml:space="preserve"> w ramach tych syst</w:t>
      </w:r>
      <w:r w:rsidR="00965C6D">
        <w:rPr>
          <w:rFonts w:ascii="Times New Roman" w:hAnsi="Times New Roman"/>
          <w:sz w:val="24"/>
          <w:szCs w:val="24"/>
        </w:rPr>
        <w:t xml:space="preserve">emów definiowany jest doktorant </w:t>
      </w:r>
      <w:r w:rsidR="0086585B">
        <w:rPr>
          <w:rFonts w:ascii="Times New Roman" w:hAnsi="Times New Roman"/>
          <w:sz w:val="24"/>
          <w:szCs w:val="24"/>
        </w:rPr>
        <w:t>(</w:t>
      </w:r>
      <w:r w:rsidR="00965C6D">
        <w:rPr>
          <w:rFonts w:ascii="Times New Roman" w:hAnsi="Times New Roman"/>
          <w:sz w:val="24"/>
          <w:szCs w:val="24"/>
        </w:rPr>
        <w:t>jako</w:t>
      </w:r>
      <w:r w:rsidR="000E69B6">
        <w:rPr>
          <w:rFonts w:ascii="Times New Roman" w:hAnsi="Times New Roman"/>
          <w:sz w:val="24"/>
          <w:szCs w:val="24"/>
        </w:rPr>
        <w:t xml:space="preserve"> pracownik </w:t>
      </w:r>
      <w:r w:rsidR="00965C6D">
        <w:rPr>
          <w:rFonts w:ascii="Times New Roman" w:hAnsi="Times New Roman"/>
          <w:sz w:val="24"/>
          <w:szCs w:val="24"/>
        </w:rPr>
        <w:t>bądź</w:t>
      </w:r>
      <w:r w:rsidR="0086585B">
        <w:rPr>
          <w:rFonts w:ascii="Times New Roman" w:hAnsi="Times New Roman"/>
          <w:sz w:val="24"/>
          <w:szCs w:val="24"/>
        </w:rPr>
        <w:t xml:space="preserve"> student).</w:t>
      </w:r>
      <w:r w:rsidR="000E69B6">
        <w:rPr>
          <w:rFonts w:ascii="Times New Roman" w:hAnsi="Times New Roman"/>
          <w:sz w:val="24"/>
          <w:szCs w:val="24"/>
        </w:rPr>
        <w:t xml:space="preserve"> </w:t>
      </w:r>
      <w:r w:rsidR="00965C6D">
        <w:rPr>
          <w:rFonts w:ascii="Times New Roman" w:hAnsi="Times New Roman"/>
          <w:sz w:val="24"/>
          <w:szCs w:val="24"/>
        </w:rPr>
        <w:t xml:space="preserve">Głównym wnioskiem płynącym z obydwu konferencji </w:t>
      </w:r>
      <w:r w:rsidR="000E69B6">
        <w:rPr>
          <w:rFonts w:ascii="Times New Roman" w:hAnsi="Times New Roman"/>
          <w:sz w:val="24"/>
          <w:szCs w:val="24"/>
        </w:rPr>
        <w:t xml:space="preserve">jest </w:t>
      </w:r>
      <w:r w:rsidR="0086585B">
        <w:rPr>
          <w:rFonts w:ascii="Times New Roman" w:hAnsi="Times New Roman"/>
          <w:sz w:val="24"/>
          <w:szCs w:val="24"/>
        </w:rPr>
        <w:t xml:space="preserve">pilna potrzeba </w:t>
      </w:r>
      <w:r w:rsidR="000E69B6">
        <w:rPr>
          <w:rFonts w:ascii="Times New Roman" w:hAnsi="Times New Roman"/>
          <w:sz w:val="24"/>
          <w:szCs w:val="24"/>
        </w:rPr>
        <w:t>zmian</w:t>
      </w:r>
      <w:r w:rsidR="0086585B">
        <w:rPr>
          <w:rFonts w:ascii="Times New Roman" w:hAnsi="Times New Roman"/>
          <w:sz w:val="24"/>
          <w:szCs w:val="24"/>
        </w:rPr>
        <w:t>y</w:t>
      </w:r>
      <w:r w:rsidR="000E69B6">
        <w:rPr>
          <w:rFonts w:ascii="Times New Roman" w:hAnsi="Times New Roman"/>
          <w:sz w:val="24"/>
          <w:szCs w:val="24"/>
        </w:rPr>
        <w:t xml:space="preserve"> zapisów prawnych</w:t>
      </w:r>
      <w:r w:rsidR="00E118A4">
        <w:rPr>
          <w:rFonts w:ascii="Times New Roman" w:hAnsi="Times New Roman"/>
          <w:sz w:val="24"/>
          <w:szCs w:val="24"/>
        </w:rPr>
        <w:t xml:space="preserve"> i </w:t>
      </w:r>
      <w:r w:rsidR="0086585B">
        <w:rPr>
          <w:rFonts w:ascii="Times New Roman" w:hAnsi="Times New Roman"/>
          <w:sz w:val="24"/>
          <w:szCs w:val="24"/>
        </w:rPr>
        <w:t>tym samym określenia</w:t>
      </w:r>
      <w:r w:rsidR="00965C6D">
        <w:rPr>
          <w:rFonts w:ascii="Times New Roman" w:hAnsi="Times New Roman"/>
          <w:sz w:val="24"/>
          <w:szCs w:val="24"/>
        </w:rPr>
        <w:t xml:space="preserve"> pozycji doktoranta.</w:t>
      </w:r>
    </w:p>
    <w:p w:rsidR="00E118A4" w:rsidRPr="00581075" w:rsidRDefault="00E118A4" w:rsidP="00F231BE">
      <w:pPr>
        <w:jc w:val="both"/>
        <w:rPr>
          <w:rFonts w:ascii="Times New Roman" w:hAnsi="Times New Roman"/>
          <w:sz w:val="24"/>
          <w:szCs w:val="24"/>
        </w:rPr>
      </w:pPr>
      <w:r w:rsidRPr="0086585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6585B" w:rsidRPr="0086585B">
        <w:rPr>
          <w:rFonts w:ascii="Times New Roman" w:hAnsi="Times New Roman"/>
          <w:sz w:val="24"/>
          <w:szCs w:val="24"/>
        </w:rPr>
        <w:t>Następnie</w:t>
      </w:r>
      <w:r w:rsidR="00965C6D" w:rsidRPr="0086585B">
        <w:rPr>
          <w:rFonts w:ascii="Times New Roman" w:hAnsi="Times New Roman"/>
          <w:sz w:val="24"/>
          <w:szCs w:val="24"/>
        </w:rPr>
        <w:t xml:space="preserve"> głos </w:t>
      </w:r>
      <w:r w:rsidR="0086585B" w:rsidRPr="0086585B">
        <w:rPr>
          <w:rFonts w:ascii="Times New Roman" w:hAnsi="Times New Roman"/>
          <w:sz w:val="24"/>
          <w:szCs w:val="24"/>
        </w:rPr>
        <w:t>zabr</w:t>
      </w:r>
      <w:r w:rsidR="00965C6D" w:rsidRPr="0086585B">
        <w:rPr>
          <w:rFonts w:ascii="Times New Roman" w:hAnsi="Times New Roman"/>
          <w:sz w:val="24"/>
          <w:szCs w:val="24"/>
        </w:rPr>
        <w:t>ała d</w:t>
      </w:r>
      <w:r w:rsidRPr="0086585B">
        <w:rPr>
          <w:rFonts w:ascii="Times New Roman" w:hAnsi="Times New Roman"/>
          <w:sz w:val="24"/>
          <w:szCs w:val="24"/>
        </w:rPr>
        <w:t xml:space="preserve">r </w:t>
      </w:r>
      <w:r w:rsidR="00965C6D" w:rsidRPr="0086585B">
        <w:rPr>
          <w:rFonts w:ascii="Times New Roman" w:hAnsi="Times New Roman"/>
          <w:sz w:val="24"/>
          <w:szCs w:val="24"/>
        </w:rPr>
        <w:t>Grażyna</w:t>
      </w:r>
      <w:r w:rsidRPr="0086585B">
        <w:rPr>
          <w:rFonts w:ascii="Times New Roman" w:hAnsi="Times New Roman"/>
          <w:sz w:val="24"/>
          <w:szCs w:val="24"/>
        </w:rPr>
        <w:t xml:space="preserve"> </w:t>
      </w:r>
      <w:r w:rsidR="00965C6D" w:rsidRPr="0086585B">
        <w:rPr>
          <w:rFonts w:ascii="Times New Roman" w:hAnsi="Times New Roman"/>
          <w:sz w:val="24"/>
          <w:szCs w:val="24"/>
        </w:rPr>
        <w:t>Czetwertyńska, która</w:t>
      </w:r>
      <w:r w:rsidRPr="0086585B">
        <w:rPr>
          <w:rFonts w:ascii="Times New Roman" w:hAnsi="Times New Roman"/>
          <w:sz w:val="24"/>
          <w:szCs w:val="24"/>
        </w:rPr>
        <w:t xml:space="preserve"> </w:t>
      </w:r>
      <w:r w:rsidR="00114D00" w:rsidRPr="0086585B">
        <w:rPr>
          <w:rFonts w:ascii="Times New Roman" w:hAnsi="Times New Roman"/>
          <w:sz w:val="24"/>
          <w:szCs w:val="24"/>
        </w:rPr>
        <w:t xml:space="preserve">poinformowała zebranych o </w:t>
      </w:r>
      <w:r w:rsidR="0086585B" w:rsidRPr="0086585B">
        <w:rPr>
          <w:rFonts w:ascii="Times New Roman" w:hAnsi="Times New Roman"/>
          <w:sz w:val="24"/>
          <w:szCs w:val="24"/>
        </w:rPr>
        <w:t xml:space="preserve">współorganizowanej </w:t>
      </w:r>
      <w:r w:rsidR="0086585B" w:rsidRPr="0086585B">
        <w:rPr>
          <w:rFonts w:ascii="Times New Roman" w:hAnsi="Times New Roman"/>
          <w:sz w:val="24"/>
          <w:szCs w:val="24"/>
        </w:rPr>
        <w:t>przez MNiSZW</w:t>
      </w:r>
      <w:r w:rsidR="0086585B" w:rsidRPr="0086585B">
        <w:rPr>
          <w:rFonts w:ascii="Times New Roman" w:hAnsi="Times New Roman"/>
          <w:sz w:val="24"/>
          <w:szCs w:val="24"/>
        </w:rPr>
        <w:t xml:space="preserve"> konferencji</w:t>
      </w:r>
      <w:r w:rsidR="0086585B">
        <w:rPr>
          <w:rFonts w:ascii="Times New Roman" w:hAnsi="Times New Roman"/>
          <w:sz w:val="24"/>
          <w:szCs w:val="24"/>
        </w:rPr>
        <w:t xml:space="preserve"> </w:t>
      </w:r>
      <w:r w:rsidR="00114D00" w:rsidRPr="00332DEC">
        <w:rPr>
          <w:rFonts w:ascii="Times New Roman" w:hAnsi="Times New Roman"/>
          <w:i/>
          <w:sz w:val="24"/>
          <w:szCs w:val="24"/>
        </w:rPr>
        <w:t>Między przedmiotami. Czy szkoła może przygotować do studiów międzyobszarowych?</w:t>
      </w:r>
      <w:r w:rsidR="00114D00">
        <w:rPr>
          <w:rFonts w:ascii="Times New Roman" w:hAnsi="Times New Roman"/>
          <w:i/>
          <w:sz w:val="24"/>
          <w:szCs w:val="24"/>
        </w:rPr>
        <w:t xml:space="preserve"> </w:t>
      </w:r>
      <w:r w:rsidR="00114D00" w:rsidRPr="00114D00">
        <w:rPr>
          <w:rFonts w:ascii="Times New Roman" w:hAnsi="Times New Roman"/>
          <w:sz w:val="24"/>
          <w:szCs w:val="24"/>
        </w:rPr>
        <w:t xml:space="preserve">Konferencja </w:t>
      </w:r>
      <w:r w:rsidR="00114D00">
        <w:rPr>
          <w:rFonts w:ascii="Times New Roman" w:hAnsi="Times New Roman"/>
          <w:sz w:val="24"/>
          <w:szCs w:val="24"/>
        </w:rPr>
        <w:t xml:space="preserve">stanowiła </w:t>
      </w:r>
      <w:r w:rsidR="00965C6D">
        <w:rPr>
          <w:rFonts w:ascii="Times New Roman" w:hAnsi="Times New Roman"/>
          <w:sz w:val="24"/>
          <w:szCs w:val="24"/>
        </w:rPr>
        <w:t xml:space="preserve">swoistą </w:t>
      </w:r>
      <w:r w:rsidR="00114D00">
        <w:rPr>
          <w:rFonts w:ascii="Times New Roman" w:hAnsi="Times New Roman"/>
          <w:sz w:val="24"/>
          <w:szCs w:val="24"/>
        </w:rPr>
        <w:t xml:space="preserve">platformę spotkania </w:t>
      </w:r>
      <w:r w:rsidR="00EC553C">
        <w:rPr>
          <w:rFonts w:ascii="Times New Roman" w:hAnsi="Times New Roman"/>
          <w:sz w:val="24"/>
          <w:szCs w:val="24"/>
        </w:rPr>
        <w:t xml:space="preserve">szkół wyższych z </w:t>
      </w:r>
      <w:r w:rsidR="00114D00">
        <w:rPr>
          <w:rFonts w:ascii="Times New Roman" w:hAnsi="Times New Roman"/>
          <w:sz w:val="24"/>
          <w:szCs w:val="24"/>
        </w:rPr>
        <w:t>sektorem edukacji. Spotkanie by</w:t>
      </w:r>
      <w:r w:rsidR="00965C6D">
        <w:rPr>
          <w:rFonts w:ascii="Times New Roman" w:hAnsi="Times New Roman"/>
          <w:sz w:val="24"/>
          <w:szCs w:val="24"/>
        </w:rPr>
        <w:t>ło</w:t>
      </w:r>
      <w:r w:rsidR="00114D00">
        <w:rPr>
          <w:rFonts w:ascii="Times New Roman" w:hAnsi="Times New Roman"/>
          <w:sz w:val="24"/>
          <w:szCs w:val="24"/>
        </w:rPr>
        <w:t xml:space="preserve"> bardzo owocne i przyczyniło się do</w:t>
      </w:r>
      <w:r w:rsidR="0086585B">
        <w:rPr>
          <w:rFonts w:ascii="Times New Roman" w:hAnsi="Times New Roman"/>
          <w:sz w:val="24"/>
          <w:szCs w:val="24"/>
        </w:rPr>
        <w:t xml:space="preserve"> odnowienia</w:t>
      </w:r>
      <w:r w:rsidR="00114D00">
        <w:rPr>
          <w:rFonts w:ascii="Times New Roman" w:hAnsi="Times New Roman"/>
          <w:sz w:val="24"/>
          <w:szCs w:val="24"/>
        </w:rPr>
        <w:t xml:space="preserve"> idei programu </w:t>
      </w:r>
      <w:r w:rsidR="00965C6D">
        <w:rPr>
          <w:rFonts w:ascii="Times New Roman" w:hAnsi="Times New Roman"/>
          <w:sz w:val="24"/>
          <w:szCs w:val="24"/>
        </w:rPr>
        <w:t>„</w:t>
      </w:r>
      <w:r w:rsidR="00114D00">
        <w:rPr>
          <w:rFonts w:ascii="Times New Roman" w:hAnsi="Times New Roman"/>
          <w:sz w:val="24"/>
          <w:szCs w:val="24"/>
        </w:rPr>
        <w:t>Prom</w:t>
      </w:r>
      <w:r w:rsidR="00965C6D">
        <w:rPr>
          <w:rFonts w:ascii="Times New Roman" w:hAnsi="Times New Roman"/>
          <w:sz w:val="24"/>
          <w:szCs w:val="24"/>
        </w:rPr>
        <w:t>e</w:t>
      </w:r>
      <w:r w:rsidR="00114D00">
        <w:rPr>
          <w:rFonts w:ascii="Times New Roman" w:hAnsi="Times New Roman"/>
          <w:sz w:val="24"/>
          <w:szCs w:val="24"/>
        </w:rPr>
        <w:t>teusz</w:t>
      </w:r>
      <w:r w:rsidR="00965C6D">
        <w:rPr>
          <w:rFonts w:ascii="Times New Roman" w:hAnsi="Times New Roman"/>
          <w:sz w:val="24"/>
          <w:szCs w:val="24"/>
        </w:rPr>
        <w:t>”</w:t>
      </w:r>
      <w:r w:rsidR="00114D00">
        <w:rPr>
          <w:rFonts w:ascii="Times New Roman" w:hAnsi="Times New Roman"/>
          <w:sz w:val="24"/>
          <w:szCs w:val="24"/>
        </w:rPr>
        <w:t xml:space="preserve">. </w:t>
      </w:r>
      <w:r w:rsidR="00EC553C">
        <w:rPr>
          <w:rFonts w:ascii="Times New Roman" w:hAnsi="Times New Roman"/>
          <w:sz w:val="24"/>
          <w:szCs w:val="24"/>
        </w:rPr>
        <w:t>Program</w:t>
      </w:r>
      <w:r w:rsidR="00114D00">
        <w:rPr>
          <w:rFonts w:ascii="Times New Roman" w:hAnsi="Times New Roman"/>
          <w:sz w:val="24"/>
          <w:szCs w:val="24"/>
        </w:rPr>
        <w:t xml:space="preserve"> ten </w:t>
      </w:r>
      <w:r w:rsidR="0086585B">
        <w:rPr>
          <w:rFonts w:ascii="Times New Roman" w:hAnsi="Times New Roman"/>
          <w:sz w:val="24"/>
          <w:szCs w:val="24"/>
        </w:rPr>
        <w:t xml:space="preserve">był realizowany </w:t>
      </w:r>
      <w:r w:rsidR="00EC553C">
        <w:rPr>
          <w:rFonts w:ascii="Times New Roman" w:hAnsi="Times New Roman"/>
          <w:sz w:val="24"/>
          <w:szCs w:val="24"/>
        </w:rPr>
        <w:t>parę</w:t>
      </w:r>
      <w:r w:rsidR="00114D00">
        <w:rPr>
          <w:rFonts w:ascii="Times New Roman" w:hAnsi="Times New Roman"/>
          <w:sz w:val="24"/>
          <w:szCs w:val="24"/>
        </w:rPr>
        <w:t xml:space="preserve"> lat temu </w:t>
      </w:r>
      <w:r w:rsidR="00EC553C">
        <w:rPr>
          <w:rFonts w:ascii="Times New Roman" w:hAnsi="Times New Roman"/>
          <w:sz w:val="24"/>
          <w:szCs w:val="24"/>
        </w:rPr>
        <w:t xml:space="preserve">i polegał na </w:t>
      </w:r>
      <w:r w:rsidR="00965C6D">
        <w:rPr>
          <w:rFonts w:ascii="Times New Roman" w:hAnsi="Times New Roman"/>
          <w:sz w:val="24"/>
          <w:szCs w:val="24"/>
        </w:rPr>
        <w:t xml:space="preserve">cyklicznych </w:t>
      </w:r>
      <w:r w:rsidR="00EC553C">
        <w:rPr>
          <w:rFonts w:ascii="Times New Roman" w:hAnsi="Times New Roman"/>
          <w:sz w:val="24"/>
          <w:szCs w:val="24"/>
        </w:rPr>
        <w:t xml:space="preserve">spotkaniach nauczycieli szkolnych i studentów MISH </w:t>
      </w:r>
      <w:r w:rsidR="00581075">
        <w:rPr>
          <w:rFonts w:ascii="Times New Roman" w:hAnsi="Times New Roman"/>
          <w:sz w:val="24"/>
          <w:szCs w:val="24"/>
        </w:rPr>
        <w:t xml:space="preserve">oraz </w:t>
      </w:r>
      <w:r w:rsidR="00EC553C">
        <w:rPr>
          <w:rFonts w:ascii="Times New Roman" w:hAnsi="Times New Roman"/>
          <w:sz w:val="24"/>
          <w:szCs w:val="24"/>
        </w:rPr>
        <w:t>wspólnych dyskusjach nad problem</w:t>
      </w:r>
      <w:r w:rsidR="0086585B">
        <w:rPr>
          <w:rFonts w:ascii="Times New Roman" w:hAnsi="Times New Roman"/>
          <w:sz w:val="24"/>
          <w:szCs w:val="24"/>
        </w:rPr>
        <w:t>ami edukacji szkolnej</w:t>
      </w:r>
      <w:r w:rsidR="00EC553C">
        <w:rPr>
          <w:rFonts w:ascii="Times New Roman" w:hAnsi="Times New Roman"/>
          <w:sz w:val="24"/>
          <w:szCs w:val="24"/>
        </w:rPr>
        <w:t xml:space="preserve">. </w:t>
      </w:r>
      <w:r w:rsidR="00581075">
        <w:rPr>
          <w:rFonts w:ascii="Times New Roman" w:hAnsi="Times New Roman"/>
          <w:sz w:val="24"/>
          <w:szCs w:val="24"/>
        </w:rPr>
        <w:t>Cieszyło</w:t>
      </w:r>
      <w:r w:rsidR="00EC553C">
        <w:rPr>
          <w:rFonts w:ascii="Times New Roman" w:hAnsi="Times New Roman"/>
          <w:sz w:val="24"/>
          <w:szCs w:val="24"/>
        </w:rPr>
        <w:t xml:space="preserve"> się to ogromnym zainteresowaniem z obydwu stron.</w:t>
      </w:r>
      <w:r w:rsidR="00114D00">
        <w:rPr>
          <w:rFonts w:ascii="Times New Roman" w:hAnsi="Times New Roman"/>
          <w:i/>
          <w:sz w:val="24"/>
          <w:szCs w:val="24"/>
        </w:rPr>
        <w:t xml:space="preserve"> </w:t>
      </w:r>
      <w:r w:rsidR="00581075">
        <w:rPr>
          <w:rFonts w:ascii="Times New Roman" w:hAnsi="Times New Roman"/>
          <w:sz w:val="24"/>
          <w:szCs w:val="24"/>
        </w:rPr>
        <w:t>Obecnie, w obliczu pogłębiającego się dystansu pomiędz</w:t>
      </w:r>
      <w:r w:rsidR="0086585B">
        <w:rPr>
          <w:rFonts w:ascii="Times New Roman" w:hAnsi="Times New Roman"/>
          <w:sz w:val="24"/>
          <w:szCs w:val="24"/>
        </w:rPr>
        <w:t>y szkolnictwem a uniwersytetami</w:t>
      </w:r>
      <w:r w:rsidR="00581075">
        <w:rPr>
          <w:rFonts w:ascii="Times New Roman" w:hAnsi="Times New Roman"/>
          <w:sz w:val="24"/>
          <w:szCs w:val="24"/>
        </w:rPr>
        <w:t xml:space="preserve"> widać wyraźną potrzebę powrotu do idei wspólnej wymiany myśli.</w:t>
      </w:r>
    </w:p>
    <w:p w:rsidR="00D61C65" w:rsidRDefault="00581075" w:rsidP="00F231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Także p</w:t>
      </w:r>
      <w:r w:rsidR="00EC553C">
        <w:rPr>
          <w:rFonts w:ascii="Times New Roman" w:hAnsi="Times New Roman"/>
          <w:sz w:val="24"/>
          <w:szCs w:val="24"/>
        </w:rPr>
        <w:t xml:space="preserve">rof. P. </w:t>
      </w:r>
      <w:r>
        <w:rPr>
          <w:rFonts w:ascii="Times New Roman" w:hAnsi="Times New Roman"/>
          <w:sz w:val="24"/>
          <w:szCs w:val="24"/>
        </w:rPr>
        <w:t>Stępień</w:t>
      </w:r>
      <w:r w:rsidR="00EC553C">
        <w:rPr>
          <w:rFonts w:ascii="Times New Roman" w:hAnsi="Times New Roman"/>
          <w:sz w:val="24"/>
          <w:szCs w:val="24"/>
        </w:rPr>
        <w:t xml:space="preserve"> przekazał krótk</w:t>
      </w:r>
      <w:r>
        <w:rPr>
          <w:rFonts w:ascii="Times New Roman" w:hAnsi="Times New Roman"/>
          <w:sz w:val="24"/>
          <w:szCs w:val="24"/>
        </w:rPr>
        <w:t>ą</w:t>
      </w:r>
      <w:r w:rsidR="00EC5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informację</w:t>
      </w:r>
      <w:r w:rsidR="00EC553C">
        <w:rPr>
          <w:rFonts w:ascii="Times New Roman" w:hAnsi="Times New Roman"/>
          <w:sz w:val="24"/>
          <w:szCs w:val="24"/>
        </w:rPr>
        <w:t xml:space="preserve"> nt</w:t>
      </w:r>
      <w:r>
        <w:rPr>
          <w:rFonts w:ascii="Times New Roman" w:hAnsi="Times New Roman"/>
          <w:sz w:val="24"/>
          <w:szCs w:val="24"/>
        </w:rPr>
        <w:t>. zapowiadanych na poprzednim spotkaniu</w:t>
      </w:r>
      <w:r w:rsidR="00EC553C">
        <w:rPr>
          <w:rFonts w:ascii="Times New Roman" w:hAnsi="Times New Roman"/>
          <w:sz w:val="24"/>
          <w:szCs w:val="24"/>
        </w:rPr>
        <w:t xml:space="preserve"> warsztatów </w:t>
      </w:r>
      <w:r w:rsidR="00EC553C" w:rsidRPr="00332DEC">
        <w:rPr>
          <w:rFonts w:ascii="Times New Roman" w:hAnsi="Times New Roman"/>
          <w:i/>
          <w:sz w:val="24"/>
          <w:szCs w:val="24"/>
        </w:rPr>
        <w:t>Interdyscyplinarna dydaktyka akademicka w praktyce – od efektów kształcenia dla przedmiotu do zarządzania procesem dydaktycznym</w:t>
      </w:r>
      <w:r w:rsidR="0086585B">
        <w:rPr>
          <w:rFonts w:ascii="Times New Roman" w:hAnsi="Times New Roman"/>
          <w:sz w:val="24"/>
          <w:szCs w:val="24"/>
        </w:rPr>
        <w:t xml:space="preserve"> (13-14.11.2015)</w:t>
      </w:r>
      <w:r w:rsidR="00EC553C" w:rsidRPr="00332DEC">
        <w:rPr>
          <w:rFonts w:ascii="Times New Roman" w:hAnsi="Times New Roman"/>
          <w:sz w:val="24"/>
          <w:szCs w:val="24"/>
        </w:rPr>
        <w:t>.</w:t>
      </w:r>
      <w:r w:rsidR="00EC5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Warsztaty, których celem było zebranie jak najszerszego grona różnych przedstawicieli środowiska akademickiego, reprezentujących różne dyscyplin</w:t>
      </w:r>
      <w:r w:rsidR="0086585B">
        <w:rPr>
          <w:rFonts w:ascii="Times New Roman" w:hAnsi="Times New Roman"/>
          <w:sz w:val="24"/>
          <w:szCs w:val="24"/>
        </w:rPr>
        <w:t>y,</w:t>
      </w:r>
      <w:bookmarkStart w:id="0" w:name="_GoBack"/>
      <w:bookmarkEnd w:id="0"/>
      <w:r w:rsidR="00EC5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ukazały</w:t>
      </w:r>
      <w:r w:rsidR="00EC553C">
        <w:rPr>
          <w:rFonts w:ascii="Times New Roman" w:hAnsi="Times New Roman"/>
          <w:sz w:val="24"/>
          <w:szCs w:val="24"/>
        </w:rPr>
        <w:t xml:space="preserve">, że spotkania tego typu </w:t>
      </w:r>
      <w:r w:rsidR="00C47BB9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realnym i działającym narzędziem poprawy jakości.</w:t>
      </w:r>
    </w:p>
    <w:p w:rsidR="00D61C65" w:rsidRPr="00332DEC" w:rsidRDefault="00D61C65" w:rsidP="00D61C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2DEC">
        <w:rPr>
          <w:rFonts w:ascii="Times New Roman" w:hAnsi="Times New Roman"/>
          <w:sz w:val="24"/>
          <w:szCs w:val="24"/>
        </w:rPr>
        <w:t>Nie zgłoszono więcej uwag ani wolnych wniosków. Przewodniczący zamknął posiedzenie.</w:t>
      </w:r>
    </w:p>
    <w:p w:rsidR="00D61C65" w:rsidRPr="00332DEC" w:rsidRDefault="00D61C65" w:rsidP="00D61C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C65" w:rsidRPr="00332DEC" w:rsidRDefault="00D61C65" w:rsidP="00D61C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C65" w:rsidRPr="00332DEC" w:rsidRDefault="00D61C65" w:rsidP="00D61C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C65" w:rsidRDefault="00D61C65" w:rsidP="00D61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>Protokołowała                                                                                                Przewodniczył</w:t>
      </w:r>
    </w:p>
    <w:p w:rsidR="00D61C65" w:rsidRDefault="00D61C65" w:rsidP="00D61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C65" w:rsidRPr="00332DEC" w:rsidRDefault="00D61C65" w:rsidP="00D61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C65" w:rsidRPr="00332DEC" w:rsidRDefault="00D61C65" w:rsidP="00D61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 xml:space="preserve">Katarzyna Wileńska                                               </w:t>
      </w:r>
      <w:r w:rsidR="00C47BB9">
        <w:rPr>
          <w:rFonts w:ascii="Times New Roman" w:hAnsi="Times New Roman"/>
          <w:sz w:val="24"/>
          <w:szCs w:val="24"/>
        </w:rPr>
        <w:t xml:space="preserve">                          </w:t>
      </w:r>
      <w:r w:rsidRPr="00332DEC">
        <w:rPr>
          <w:rFonts w:ascii="Times New Roman" w:hAnsi="Times New Roman"/>
          <w:sz w:val="24"/>
          <w:szCs w:val="24"/>
        </w:rPr>
        <w:t>prof. dr hab. Paweł Stępień</w:t>
      </w:r>
    </w:p>
    <w:p w:rsidR="00D61C65" w:rsidRPr="00332DEC" w:rsidRDefault="00D61C65" w:rsidP="00D61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 xml:space="preserve"> </w:t>
      </w:r>
    </w:p>
    <w:p w:rsidR="00D61C65" w:rsidRPr="00332DEC" w:rsidRDefault="00D61C65" w:rsidP="00D61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C65" w:rsidRPr="00EC553C" w:rsidRDefault="00D61C65" w:rsidP="00F231BE">
      <w:pPr>
        <w:jc w:val="both"/>
        <w:rPr>
          <w:rFonts w:ascii="Times New Roman" w:hAnsi="Times New Roman"/>
          <w:sz w:val="24"/>
          <w:szCs w:val="24"/>
        </w:rPr>
      </w:pPr>
    </w:p>
    <w:p w:rsidR="006D5BF6" w:rsidRPr="001B07D4" w:rsidRDefault="006D5BF6" w:rsidP="006D5BF6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D5BF6" w:rsidRPr="001B07D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29" w:rsidRDefault="00081729" w:rsidP="00E86FC9">
      <w:pPr>
        <w:spacing w:after="0" w:line="240" w:lineRule="auto"/>
      </w:pPr>
      <w:r>
        <w:separator/>
      </w:r>
    </w:p>
  </w:endnote>
  <w:endnote w:type="continuationSeparator" w:id="0">
    <w:p w:rsidR="00081729" w:rsidRDefault="00081729" w:rsidP="00E8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84100"/>
      <w:docPartObj>
        <w:docPartGallery w:val="Page Numbers (Bottom of Page)"/>
        <w:docPartUnique/>
      </w:docPartObj>
    </w:sdtPr>
    <w:sdtEndPr/>
    <w:sdtContent>
      <w:p w:rsidR="00E86FC9" w:rsidRDefault="00E86F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85B">
          <w:rPr>
            <w:noProof/>
          </w:rPr>
          <w:t>9</w:t>
        </w:r>
        <w:r>
          <w:fldChar w:fldCharType="end"/>
        </w:r>
      </w:p>
    </w:sdtContent>
  </w:sdt>
  <w:p w:rsidR="00E86FC9" w:rsidRDefault="00E86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29" w:rsidRDefault="00081729" w:rsidP="00E86FC9">
      <w:pPr>
        <w:spacing w:after="0" w:line="240" w:lineRule="auto"/>
      </w:pPr>
      <w:r>
        <w:separator/>
      </w:r>
    </w:p>
  </w:footnote>
  <w:footnote w:type="continuationSeparator" w:id="0">
    <w:p w:rsidR="00081729" w:rsidRDefault="00081729" w:rsidP="00E8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44597"/>
    <w:multiLevelType w:val="hybridMultilevel"/>
    <w:tmpl w:val="025C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B451D"/>
    <w:multiLevelType w:val="hybridMultilevel"/>
    <w:tmpl w:val="5A40DF88"/>
    <w:lvl w:ilvl="0" w:tplc="2CCCE8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91130"/>
    <w:multiLevelType w:val="hybridMultilevel"/>
    <w:tmpl w:val="9F109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5E"/>
    <w:rsid w:val="000430A3"/>
    <w:rsid w:val="00081729"/>
    <w:rsid w:val="00092C13"/>
    <w:rsid w:val="000B2E21"/>
    <w:rsid w:val="000E69B6"/>
    <w:rsid w:val="00114D00"/>
    <w:rsid w:val="001B07D4"/>
    <w:rsid w:val="0020569D"/>
    <w:rsid w:val="00212B8E"/>
    <w:rsid w:val="002151F0"/>
    <w:rsid w:val="0028259B"/>
    <w:rsid w:val="003279A1"/>
    <w:rsid w:val="00355419"/>
    <w:rsid w:val="00382CD1"/>
    <w:rsid w:val="003A05AC"/>
    <w:rsid w:val="003C2AF0"/>
    <w:rsid w:val="003D2843"/>
    <w:rsid w:val="0041072A"/>
    <w:rsid w:val="00437D30"/>
    <w:rsid w:val="005410C9"/>
    <w:rsid w:val="00581075"/>
    <w:rsid w:val="0059173F"/>
    <w:rsid w:val="005C35B4"/>
    <w:rsid w:val="00626BDD"/>
    <w:rsid w:val="006313E3"/>
    <w:rsid w:val="00672AC4"/>
    <w:rsid w:val="00687B23"/>
    <w:rsid w:val="00692E48"/>
    <w:rsid w:val="006A77FB"/>
    <w:rsid w:val="006C172A"/>
    <w:rsid w:val="006D5BF6"/>
    <w:rsid w:val="0070627F"/>
    <w:rsid w:val="00756867"/>
    <w:rsid w:val="0085083E"/>
    <w:rsid w:val="0086585B"/>
    <w:rsid w:val="00886565"/>
    <w:rsid w:val="008C4C50"/>
    <w:rsid w:val="00965C6D"/>
    <w:rsid w:val="00971173"/>
    <w:rsid w:val="00A95247"/>
    <w:rsid w:val="00AB1C7A"/>
    <w:rsid w:val="00AC6B69"/>
    <w:rsid w:val="00B01AAF"/>
    <w:rsid w:val="00B50D74"/>
    <w:rsid w:val="00B511C9"/>
    <w:rsid w:val="00B52C86"/>
    <w:rsid w:val="00B562B8"/>
    <w:rsid w:val="00C01EB1"/>
    <w:rsid w:val="00C23835"/>
    <w:rsid w:val="00C3665E"/>
    <w:rsid w:val="00C47BB9"/>
    <w:rsid w:val="00CF3F9D"/>
    <w:rsid w:val="00D61C65"/>
    <w:rsid w:val="00DA7CC5"/>
    <w:rsid w:val="00E118A4"/>
    <w:rsid w:val="00E86FC9"/>
    <w:rsid w:val="00EA725F"/>
    <w:rsid w:val="00EC553C"/>
    <w:rsid w:val="00F231BE"/>
    <w:rsid w:val="00F4787B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F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6F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86F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FC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FC9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41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61C65"/>
    <w:pPr>
      <w:ind w:left="720"/>
      <w:contextualSpacing/>
    </w:pPr>
  </w:style>
  <w:style w:type="paragraph" w:customStyle="1" w:styleId="default">
    <w:name w:val="default"/>
    <w:basedOn w:val="Normalny"/>
    <w:rsid w:val="00965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F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6F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86F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FC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FC9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41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61C65"/>
    <w:pPr>
      <w:ind w:left="720"/>
      <w:contextualSpacing/>
    </w:pPr>
  </w:style>
  <w:style w:type="paragraph" w:customStyle="1" w:styleId="default">
    <w:name w:val="default"/>
    <w:basedOn w:val="Normalny"/>
    <w:rsid w:val="00965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jk.uw.edu.pl/files/pdf/zarz_ws_bad_anki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F233-A7C7-48B7-A1F8-5D226513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3237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Basia</cp:lastModifiedBy>
  <cp:revision>8</cp:revision>
  <dcterms:created xsi:type="dcterms:W3CDTF">2015-12-07T10:07:00Z</dcterms:created>
  <dcterms:modified xsi:type="dcterms:W3CDTF">2016-01-20T22:05:00Z</dcterms:modified>
</cp:coreProperties>
</file>